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81" w:rsidRDefault="007B3D81">
      <w:pPr>
        <w:pStyle w:val="normal"/>
        <w:jc w:val="right"/>
        <w:rPr>
          <w:rFonts w:ascii="Calibri" w:eastAsia="Calibri" w:hAnsi="Calibri" w:cs="Calibri"/>
          <w:color w:val="000000"/>
          <w:sz w:val="20"/>
          <w:szCs w:val="20"/>
        </w:rPr>
      </w:pPr>
    </w:p>
    <w:p w:rsidR="007B3D81" w:rsidRDefault="007B3D81">
      <w:pPr>
        <w:pStyle w:val="normal"/>
        <w:jc w:val="right"/>
        <w:rPr>
          <w:rFonts w:ascii="Calibri" w:eastAsia="Calibri" w:hAnsi="Calibri" w:cs="Calibri"/>
          <w:color w:val="000000"/>
          <w:sz w:val="20"/>
          <w:szCs w:val="20"/>
        </w:rPr>
      </w:pPr>
    </w:p>
    <w:p w:rsidR="00EF0A2C" w:rsidRDefault="00EF0A2C" w:rsidP="00EF0A2C">
      <w:pPr>
        <w:pStyle w:val="normal"/>
        <w:jc w:val="right"/>
        <w:rPr>
          <w:rFonts w:ascii="Calibri" w:eastAsia="Calibri" w:hAnsi="Calibri" w:cs="Calibri"/>
          <w:b/>
          <w:color w:val="000000"/>
          <w:sz w:val="40"/>
          <w:szCs w:val="40"/>
        </w:rPr>
      </w:pPr>
      <w:r>
        <w:rPr>
          <w:rFonts w:ascii="Calibri" w:eastAsia="Calibri" w:hAnsi="Calibri" w:cs="Calibri"/>
          <w:b/>
          <w:color w:val="000000"/>
          <w:sz w:val="40"/>
          <w:szCs w:val="40"/>
        </w:rPr>
        <w:t>MATEMATICA E COMPLEMENTI CLASSE 3° G    a.s. 21-22</w:t>
      </w:r>
    </w:p>
    <w:p w:rsidR="00EF0A2C" w:rsidRDefault="00EF0A2C" w:rsidP="00EF0A2C">
      <w:pPr>
        <w:pStyle w:val="normal"/>
        <w:jc w:val="right"/>
        <w:rPr>
          <w:rFonts w:ascii="Calibri" w:eastAsia="Calibri" w:hAnsi="Calibri" w:cs="Calibri"/>
          <w:color w:val="000000"/>
          <w:sz w:val="20"/>
          <w:szCs w:val="20"/>
        </w:rPr>
      </w:pPr>
    </w:p>
    <w:p w:rsidR="00EF0A2C" w:rsidRDefault="00EF0A2C" w:rsidP="00EF0A2C">
      <w:pPr>
        <w:pStyle w:val="normal"/>
        <w:jc w:val="right"/>
        <w:rPr>
          <w:rFonts w:ascii="Calibri" w:eastAsia="Calibri" w:hAnsi="Calibri" w:cs="Calibri"/>
          <w:color w:val="000000"/>
          <w:sz w:val="20"/>
          <w:szCs w:val="20"/>
        </w:rPr>
      </w:pPr>
    </w:p>
    <w:p w:rsidR="00EF0A2C" w:rsidRDefault="00EF0A2C" w:rsidP="00EF0A2C">
      <w:pPr>
        <w:pStyle w:val="normal"/>
        <w:jc w:val="right"/>
        <w:rPr>
          <w:rFonts w:ascii="Calibri" w:eastAsia="Calibri" w:hAnsi="Calibri" w:cs="Calibri"/>
          <w:color w:val="000000"/>
          <w:sz w:val="20"/>
          <w:szCs w:val="20"/>
        </w:rPr>
      </w:pPr>
    </w:p>
    <w:p w:rsidR="00EF0A2C" w:rsidRDefault="00EF0A2C" w:rsidP="00EF0A2C">
      <w:pPr>
        <w:pStyle w:val="normal"/>
        <w:jc w:val="right"/>
        <w:rPr>
          <w:rFonts w:ascii="Calibri" w:eastAsia="Calibri" w:hAnsi="Calibri" w:cs="Calibri"/>
          <w:color w:val="000000"/>
          <w:sz w:val="20"/>
          <w:szCs w:val="20"/>
        </w:rPr>
      </w:pPr>
    </w:p>
    <w:p w:rsidR="00EF0A2C" w:rsidRDefault="00EF0A2C" w:rsidP="00EF0A2C">
      <w:pPr>
        <w:pStyle w:val="normal"/>
        <w:jc w:val="right"/>
        <w:rPr>
          <w:rFonts w:ascii="Calibri" w:eastAsia="Calibri" w:hAnsi="Calibri" w:cs="Calibri"/>
          <w:color w:val="000000"/>
          <w:sz w:val="20"/>
          <w:szCs w:val="20"/>
        </w:rPr>
      </w:pPr>
    </w:p>
    <w:p w:rsidR="00EF0A2C" w:rsidRDefault="00EF0A2C" w:rsidP="00EF0A2C">
      <w:pPr>
        <w:pStyle w:val="normal"/>
        <w:spacing w:line="276" w:lineRule="auto"/>
        <w:jc w:val="both"/>
        <w:rPr>
          <w:rFonts w:ascii="Calibri" w:eastAsia="Calibri" w:hAnsi="Calibri" w:cs="Calibri"/>
          <w:b/>
          <w:color w:val="000000"/>
          <w:sz w:val="28"/>
          <w:szCs w:val="28"/>
        </w:rPr>
      </w:pPr>
      <w:r>
        <w:rPr>
          <w:rFonts w:ascii="Calibri" w:eastAsia="Calibri" w:hAnsi="Calibri" w:cs="Calibri"/>
          <w:b/>
          <w:color w:val="000000"/>
          <w:sz w:val="28"/>
          <w:szCs w:val="28"/>
        </w:rPr>
        <w:t>PROGRAMMA SVOLTO CON CONTENUTI NECESSARI PER AFFRONTARE L’ANNO SUCCESSIVO</w:t>
      </w:r>
    </w:p>
    <w:p w:rsidR="00EF0A2C" w:rsidRDefault="00EF0A2C" w:rsidP="00EF0A2C">
      <w:pPr>
        <w:pStyle w:val="normal"/>
        <w:spacing w:line="276" w:lineRule="auto"/>
        <w:jc w:val="both"/>
        <w:rPr>
          <w:rFonts w:ascii="Calibri" w:eastAsia="Calibri" w:hAnsi="Calibri" w:cs="Calibri"/>
          <w:b/>
          <w:color w:val="000000"/>
          <w:sz w:val="28"/>
          <w:szCs w:val="28"/>
        </w:rPr>
      </w:pPr>
    </w:p>
    <w:p w:rsidR="00EF0A2C" w:rsidRDefault="00EF0A2C" w:rsidP="00EF0A2C">
      <w:pPr>
        <w:pStyle w:val="normal"/>
        <w:spacing w:line="276" w:lineRule="auto"/>
        <w:jc w:val="both"/>
        <w:rPr>
          <w:rFonts w:ascii="Calibri" w:eastAsia="Calibri" w:hAnsi="Calibri" w:cs="Calibri"/>
          <w:b/>
          <w:color w:val="000000"/>
          <w:sz w:val="28"/>
          <w:szCs w:val="28"/>
        </w:rPr>
      </w:pPr>
    </w:p>
    <w:p w:rsidR="007B3D81" w:rsidRDefault="007B3D81">
      <w:pPr>
        <w:pStyle w:val="normal"/>
        <w:spacing w:line="276" w:lineRule="auto"/>
        <w:jc w:val="both"/>
        <w:rPr>
          <w:rFonts w:ascii="Calibri" w:eastAsia="Calibri" w:hAnsi="Calibri" w:cs="Calibri"/>
          <w:color w:val="000000"/>
          <w:sz w:val="22"/>
          <w:szCs w:val="22"/>
        </w:rPr>
      </w:pPr>
    </w:p>
    <w:p w:rsidR="006B4E10" w:rsidRDefault="006B4E10" w:rsidP="006B4E10">
      <w:r>
        <w:t>UD1</w:t>
      </w:r>
    </w:p>
    <w:p w:rsidR="00542613" w:rsidRDefault="006B4E10" w:rsidP="006B4E10">
      <w:r>
        <w:t>: Richiami sulle disequazioni lineari, fratte, di secondo grado e di grado superiore al secondo Disequazioni lineari. Disequazioni fratte Disequazioni di secondo grado Disequazioni di grado superiore al secondo Saper risolvere disequazioni lineari, di secondo grado, di grado superiore al secondo e fratte.</w:t>
      </w:r>
    </w:p>
    <w:p w:rsidR="006B4E10" w:rsidRDefault="006B4E10" w:rsidP="006B4E10">
      <w:r>
        <w:t xml:space="preserve"> Obiettivi minimi UD1</w:t>
      </w:r>
    </w:p>
    <w:p w:rsidR="006B4E10" w:rsidRDefault="006B4E10" w:rsidP="006B4E10">
      <w:r>
        <w:t xml:space="preserve"> Risolvere semplici disequazioni di primo e di secondo grado. Saper studiare il segno di un prodotto e di un quoziente </w:t>
      </w:r>
    </w:p>
    <w:p w:rsidR="006B4E10" w:rsidRDefault="006B4E10" w:rsidP="006B4E10"/>
    <w:p w:rsidR="006B4E10" w:rsidRDefault="006B4E10" w:rsidP="006B4E10">
      <w:r>
        <w:t>UD2</w:t>
      </w:r>
    </w:p>
    <w:p w:rsidR="006B4E10" w:rsidRDefault="006B4E10" w:rsidP="006B4E10">
      <w:r>
        <w:t>: La retta nel piano cartesiano Segmenti, distanza di due punti sul piano cartesiano. Equazione della retta nel piano cartesiano in forma implicita ed in forma esplicita. Significato del coefficiente angolare. Condizioni di appartenenza di un punto ad una retta. Rette parallele e rette perpendicolari. Posizioni reciproche di due rette. Distanza di un punto da una retta</w:t>
      </w:r>
      <w:r w:rsidR="007559B4">
        <w:t xml:space="preserve"> ( senza usare formule)</w:t>
      </w:r>
      <w:r>
        <w:t xml:space="preserve">. Fasci di rette. Equazione di una retta passante per un punto e di dato coefficiente angolare. Problemi sulla retta ed applicazioni. Saper scrivere l’equazione di una retta in forma implicita e forma esplicita, anche a partire dal grafico. Rappresentare rette e figure geometriche sul piano cartesiano. Riconoscere le caratteristiche di una retta a partire dall’equazione. Saper determinare la distanza di due punti. Saper rappresentare le soluzioni di un sistema lineare sul piano cartesiano. Saper scrivere l’equazione di una retta noti il coefficiente angolare e le coordinate di un suo punto. Saper rappresentare graficamente e risolvere semplici problemi sulla retta </w:t>
      </w:r>
    </w:p>
    <w:p w:rsidR="006B4E10" w:rsidRDefault="006B4E10" w:rsidP="006B4E10"/>
    <w:p w:rsidR="006B4E10" w:rsidRDefault="006B4E10" w:rsidP="006B4E10">
      <w:r>
        <w:t>Obiettivi minimi UD2</w:t>
      </w:r>
    </w:p>
    <w:p w:rsidR="006B4E10" w:rsidRDefault="006B4E10" w:rsidP="006B4E10">
      <w:r>
        <w:t xml:space="preserve"> Scrivere l’equazione di una retta, date condizioni sufficienti, anche a partire dal grafico. Saper rappresentare graficamente una retta, data la sua equazione. Saper risolvere semplici problemi su rette parallele e perpendicolari e appartenenza di un punto ad una retta. </w:t>
      </w:r>
    </w:p>
    <w:p w:rsidR="006B4E10" w:rsidRDefault="006B4E10" w:rsidP="006B4E10"/>
    <w:p w:rsidR="006B4E10" w:rsidRDefault="006B4E10" w:rsidP="006B4E10">
      <w:r>
        <w:t>UD3</w:t>
      </w:r>
    </w:p>
    <w:p w:rsidR="006B4E10" w:rsidRDefault="006B4E10" w:rsidP="006B4E10">
      <w:r>
        <w:lastRenderedPageBreak/>
        <w:t>: La parabola La parabola come luogo geometrico.</w:t>
      </w:r>
      <w:r w:rsidR="00AF7533">
        <w:t xml:space="preserve"> Calcolare le coordinate del vertice ( senza uso di formule)</w:t>
      </w:r>
      <w:r>
        <w:t xml:space="preserve"> Equazione di una parabola con asse di simmetria parallelo all’asse delle y. Determinare l’equazione di una parabola, date alcune condizioni. Posizioni reciproche tra retta e parabola. Condizione di tangenza.  Riconoscere l’equazione di una parabola e saperla rappresentare graficamente. Interpretare informazioni contenute nel grafico in termini algebrici e viceversa. Saper risolvere problemi sulla parabola e sulle posizioni reciproche tra retta e parabola. </w:t>
      </w:r>
    </w:p>
    <w:p w:rsidR="006B4E10" w:rsidRDefault="006B4E10" w:rsidP="006B4E10"/>
    <w:p w:rsidR="006B4E10" w:rsidRDefault="006B4E10" w:rsidP="006B4E10">
      <w:r>
        <w:t>Obiettivi minimi UD3</w:t>
      </w:r>
    </w:p>
    <w:p w:rsidR="006B4E10" w:rsidRDefault="006B4E10" w:rsidP="006B4E10">
      <w:r>
        <w:t xml:space="preserve"> Conoscere l’equazione della parabola ed i suoi elementi caratterizzanti. Saper rappresentare graficamente la parabola e le posizioni reciproche di retta e parabola. Saper applicare la condizione di tangenza in semplici problemi. </w:t>
      </w:r>
    </w:p>
    <w:p w:rsidR="006B4E10" w:rsidRDefault="006B4E10" w:rsidP="006B4E10"/>
    <w:p w:rsidR="00AF7533" w:rsidRDefault="00AF7533" w:rsidP="006B4E10"/>
    <w:p w:rsidR="006B4E10" w:rsidRDefault="006B4E10" w:rsidP="006B4E10">
      <w:r>
        <w:t>UD4</w:t>
      </w:r>
    </w:p>
    <w:p w:rsidR="006B4E10" w:rsidRDefault="006B4E10" w:rsidP="006B4E10">
      <w:r>
        <w:t>: La circonferenza La circonferenza come luogo geometrico. Equazione di una circonferenza. Determinare l’equazione di una circonferenza. Posizioni reciproche tra retta e circonferenza. Condizione di tangenza. Riconoscere l’equazione di una circonferenza e saperla rappresentare graficamente. Interpretare informazioni contenute nel grafico in termini algebrici e viceversa. Saper risolvere problemi sulla circonferenza e sulle posizioni reciproche tra retta e circonferenza.</w:t>
      </w:r>
    </w:p>
    <w:p w:rsidR="006B4E10" w:rsidRDefault="006B4E10" w:rsidP="006B4E10"/>
    <w:p w:rsidR="006B4E10" w:rsidRDefault="006B4E10" w:rsidP="006B4E10">
      <w:r>
        <w:t xml:space="preserve"> Obiettivi minimi UD4 </w:t>
      </w:r>
    </w:p>
    <w:p w:rsidR="006B4E10" w:rsidRDefault="006B4E10" w:rsidP="006B4E10">
      <w:r>
        <w:t xml:space="preserve">Conoscere l’equazione della circonferenza ed i suoi elementi caratterizzanti. Saper rappresentare graficamente la circonferenza e le posizioni reciproche di retta e circonferenza. Saper applicare la condizione di tangenza in semplici problemi. </w:t>
      </w:r>
    </w:p>
    <w:p w:rsidR="006B4E10" w:rsidRDefault="006B4E10" w:rsidP="006B4E10"/>
    <w:p w:rsidR="006B4E10" w:rsidRDefault="006B4E10" w:rsidP="006B4E10">
      <w:r>
        <w:t>Materia: COMPLEMENTI DI MATEMATICA</w:t>
      </w:r>
    </w:p>
    <w:p w:rsidR="006B4E10" w:rsidRDefault="006B4E10" w:rsidP="006B4E10"/>
    <w:p w:rsidR="006B4E10" w:rsidRDefault="006B4E10" w:rsidP="006B4E10">
      <w:r>
        <w:t xml:space="preserve">  UD1</w:t>
      </w:r>
    </w:p>
    <w:p w:rsidR="006B4E10" w:rsidRDefault="006B4E10" w:rsidP="006B4E10">
      <w:r>
        <w:t xml:space="preserve"> – Funzioni esponenziali Definizione di funzione esponenziale. Grafico della funzione esponenziale Risoluzione di equazioni e disequazioni esponenziali. Saper costruire ed interpretare il grafico di funzioni esponenziali. Saper risolvere equazioni esponenziali. Saper risolvere disequazioni esponenziali . </w:t>
      </w:r>
    </w:p>
    <w:p w:rsidR="006B4E10" w:rsidRDefault="006B4E10" w:rsidP="006B4E10"/>
    <w:p w:rsidR="006B4E10" w:rsidRDefault="006B4E10" w:rsidP="006B4E10">
      <w:r>
        <w:t>Obiettivi minimi UD1</w:t>
      </w:r>
    </w:p>
    <w:p w:rsidR="006B4E10" w:rsidRDefault="006B4E10" w:rsidP="006B4E10">
      <w:r>
        <w:t xml:space="preserve"> Risolvere semplici equazioni e disequazioni esponenziali. Conoscere le proprietà di esponenziali e saper rappresentare il grafico delle funzioni esponenziale. </w:t>
      </w:r>
    </w:p>
    <w:p w:rsidR="006B4E10" w:rsidRDefault="006B4E10" w:rsidP="006B4E10"/>
    <w:p w:rsidR="006B4E10" w:rsidRDefault="006B4E10" w:rsidP="006B4E10"/>
    <w:p w:rsidR="006B4E10" w:rsidRDefault="006B4E10" w:rsidP="006B4E10"/>
    <w:p w:rsidR="00A13287" w:rsidRPr="007307CA" w:rsidRDefault="006B4E10" w:rsidP="00A13287">
      <w:pPr>
        <w:pStyle w:val="Paragrafoelenco"/>
        <w:numPr>
          <w:ilvl w:val="0"/>
          <w:numId w:val="125"/>
        </w:numPr>
        <w:rPr>
          <w:rFonts w:ascii="Calibri" w:eastAsia="Calibri" w:hAnsi="Calibri" w:cs="Calibri"/>
          <w:color w:val="000000"/>
          <w:sz w:val="22"/>
          <w:szCs w:val="22"/>
        </w:rPr>
      </w:pPr>
      <w:r>
        <w:t xml:space="preserve">Attività o moduli didattici concordati nel CdC a livello interdisciplinare - Educazione civica  Attività: </w:t>
      </w:r>
      <w:r w:rsidR="007307CA">
        <w:t>La spirale di Fibonacci nella natura. L’uomo la potrà apprezzare?</w:t>
      </w:r>
    </w:p>
    <w:p w:rsidR="00A13287" w:rsidRDefault="00A13287" w:rsidP="00A13287">
      <w:pPr>
        <w:rPr>
          <w:rFonts w:ascii="Calibri" w:eastAsia="Calibri" w:hAnsi="Calibri" w:cs="Calibri"/>
          <w:color w:val="000000"/>
          <w:sz w:val="22"/>
          <w:szCs w:val="22"/>
        </w:rPr>
      </w:pPr>
    </w:p>
    <w:p w:rsidR="00A13287" w:rsidRPr="00A13287" w:rsidRDefault="00A13287" w:rsidP="00A13287">
      <w:pPr>
        <w:rPr>
          <w:rFonts w:ascii="Calibri" w:eastAsia="Calibri" w:hAnsi="Calibri" w:cs="Calibri"/>
          <w:b/>
          <w:color w:val="000000"/>
          <w:sz w:val="22"/>
          <w:szCs w:val="22"/>
        </w:rPr>
      </w:pPr>
      <w:r w:rsidRPr="00A13287">
        <w:rPr>
          <w:rFonts w:ascii="Calibri" w:eastAsia="Calibri" w:hAnsi="Calibri" w:cs="Calibri"/>
          <w:b/>
          <w:color w:val="000000"/>
          <w:sz w:val="22"/>
          <w:szCs w:val="22"/>
        </w:rPr>
        <w:t>LAVORO ESTIVO:</w:t>
      </w:r>
    </w:p>
    <w:p w:rsidR="00A13287" w:rsidRPr="00A13287" w:rsidRDefault="00A13287" w:rsidP="00A13287">
      <w:pPr>
        <w:rPr>
          <w:rFonts w:ascii="Calibri" w:eastAsia="Calibri" w:hAnsi="Calibri" w:cs="Calibri"/>
          <w:b/>
          <w:color w:val="000000"/>
          <w:sz w:val="22"/>
          <w:szCs w:val="22"/>
        </w:rPr>
      </w:pPr>
    </w:p>
    <w:p w:rsidR="00A13287" w:rsidRPr="00A13287" w:rsidRDefault="00A13287" w:rsidP="00A13287">
      <w:pPr>
        <w:rPr>
          <w:rFonts w:ascii="Calibri" w:eastAsia="Calibri" w:hAnsi="Calibri" w:cs="Calibri"/>
          <w:b/>
          <w:color w:val="000000"/>
          <w:sz w:val="22"/>
          <w:szCs w:val="22"/>
        </w:rPr>
      </w:pPr>
      <w:r w:rsidRPr="00A13287">
        <w:rPr>
          <w:rFonts w:ascii="Calibri" w:eastAsia="Calibri" w:hAnsi="Calibri" w:cs="Calibri"/>
          <w:b/>
          <w:color w:val="000000"/>
          <w:sz w:val="22"/>
          <w:szCs w:val="22"/>
        </w:rPr>
        <w:t>PER COLORO CHE AVRANNO GIUDIZIO SOSPESO CON MATEMATICA E COMPLEMENTI INSUFFICIENTE:</w:t>
      </w:r>
    </w:p>
    <w:p w:rsidR="00A13287" w:rsidRPr="00A13287" w:rsidRDefault="00A13287" w:rsidP="00A13287">
      <w:pPr>
        <w:rPr>
          <w:rFonts w:ascii="Calibri" w:eastAsia="Calibri" w:hAnsi="Calibri" w:cs="Calibri"/>
          <w:b/>
          <w:color w:val="000000"/>
          <w:sz w:val="22"/>
          <w:szCs w:val="22"/>
        </w:rPr>
      </w:pPr>
    </w:p>
    <w:p w:rsidR="00A13287" w:rsidRPr="00A13287" w:rsidRDefault="00A13287" w:rsidP="00A13287">
      <w:pPr>
        <w:pStyle w:val="Paragrafoelenco"/>
        <w:numPr>
          <w:ilvl w:val="0"/>
          <w:numId w:val="126"/>
        </w:numPr>
        <w:rPr>
          <w:rFonts w:ascii="Calibri" w:eastAsia="Calibri" w:hAnsi="Calibri" w:cs="Calibri"/>
          <w:b/>
          <w:color w:val="000000"/>
          <w:sz w:val="22"/>
          <w:szCs w:val="22"/>
        </w:rPr>
      </w:pPr>
      <w:r w:rsidRPr="00A13287">
        <w:rPr>
          <w:rFonts w:ascii="Calibri" w:eastAsia="Calibri" w:hAnsi="Calibri" w:cs="Calibri"/>
          <w:b/>
          <w:color w:val="000000"/>
          <w:sz w:val="22"/>
          <w:szCs w:val="22"/>
        </w:rPr>
        <w:t>Prima di intraprendere gli esercizi assegnati sul registro elettronico, argomento per argomento, visionare e studiare i video su YOU TUBE del prof. Elia Bombardelli.</w:t>
      </w:r>
    </w:p>
    <w:p w:rsidR="00A13287" w:rsidRPr="00A13287" w:rsidRDefault="00A13287" w:rsidP="00A13287">
      <w:pPr>
        <w:pStyle w:val="Paragrafoelenco"/>
        <w:numPr>
          <w:ilvl w:val="0"/>
          <w:numId w:val="126"/>
        </w:numPr>
        <w:rPr>
          <w:rFonts w:ascii="Calibri" w:eastAsia="Calibri" w:hAnsi="Calibri" w:cs="Calibri"/>
          <w:b/>
          <w:color w:val="000000"/>
          <w:sz w:val="22"/>
          <w:szCs w:val="22"/>
        </w:rPr>
      </w:pPr>
      <w:r w:rsidRPr="00A13287">
        <w:rPr>
          <w:rFonts w:ascii="Calibri" w:eastAsia="Calibri" w:hAnsi="Calibri" w:cs="Calibri"/>
          <w:b/>
          <w:color w:val="000000"/>
          <w:sz w:val="22"/>
          <w:szCs w:val="22"/>
        </w:rPr>
        <w:t>Studiare la teoria sul libro e gli esercizi svolti.</w:t>
      </w:r>
    </w:p>
    <w:p w:rsidR="00A13287" w:rsidRPr="00A13287" w:rsidRDefault="00A13287" w:rsidP="00A13287">
      <w:pPr>
        <w:pStyle w:val="Paragrafoelenco"/>
        <w:numPr>
          <w:ilvl w:val="0"/>
          <w:numId w:val="126"/>
        </w:numPr>
        <w:rPr>
          <w:rFonts w:ascii="Calibri" w:eastAsia="Calibri" w:hAnsi="Calibri" w:cs="Calibri"/>
          <w:b/>
          <w:color w:val="000000"/>
          <w:sz w:val="22"/>
          <w:szCs w:val="22"/>
        </w:rPr>
      </w:pPr>
      <w:r w:rsidRPr="00A13287">
        <w:rPr>
          <w:rFonts w:ascii="Calibri" w:eastAsia="Calibri" w:hAnsi="Calibri" w:cs="Calibri"/>
          <w:b/>
          <w:color w:val="000000"/>
          <w:sz w:val="22"/>
          <w:szCs w:val="22"/>
        </w:rPr>
        <w:lastRenderedPageBreak/>
        <w:t>Svolgere gli esercizi assegmati, in modo continuo nel corso delle vacanze estive, non tutti insieme all’ultimo momento.</w:t>
      </w:r>
    </w:p>
    <w:p w:rsidR="00A13287" w:rsidRPr="00A13287" w:rsidRDefault="00A13287" w:rsidP="00A13287">
      <w:pPr>
        <w:rPr>
          <w:rFonts w:ascii="Calibri" w:eastAsia="Calibri" w:hAnsi="Calibri" w:cs="Calibri"/>
          <w:b/>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0E67F6" w:rsidRDefault="000E67F6" w:rsidP="000E67F6">
      <w:pPr>
        <w:rPr>
          <w:rFonts w:ascii="Calibri" w:eastAsia="Calibri" w:hAnsi="Calibri" w:cs="Calibri"/>
          <w:b/>
          <w:color w:val="000000"/>
          <w:sz w:val="22"/>
          <w:szCs w:val="22"/>
        </w:rPr>
      </w:pPr>
      <w:r>
        <w:rPr>
          <w:rFonts w:ascii="Calibri" w:eastAsia="Calibri" w:hAnsi="Calibri" w:cs="Calibri"/>
          <w:b/>
          <w:color w:val="000000"/>
          <w:sz w:val="22"/>
          <w:szCs w:val="22"/>
        </w:rPr>
        <w:t>PER TUTTI GLI ALTRI:</w:t>
      </w:r>
    </w:p>
    <w:p w:rsidR="000E67F6" w:rsidRDefault="000E67F6" w:rsidP="000E67F6">
      <w:pPr>
        <w:rPr>
          <w:rFonts w:ascii="Calibri" w:eastAsia="Calibri" w:hAnsi="Calibri" w:cs="Calibri"/>
          <w:b/>
          <w:color w:val="000000"/>
          <w:sz w:val="22"/>
          <w:szCs w:val="22"/>
        </w:rPr>
      </w:pPr>
    </w:p>
    <w:p w:rsidR="000E67F6" w:rsidRDefault="000E67F6" w:rsidP="000E67F6">
      <w:pPr>
        <w:pStyle w:val="Paragrafoelenco"/>
        <w:numPr>
          <w:ilvl w:val="0"/>
          <w:numId w:val="127"/>
        </w:numPr>
        <w:rPr>
          <w:rFonts w:ascii="Calibri" w:eastAsia="Calibri" w:hAnsi="Calibri" w:cs="Calibri"/>
          <w:b/>
          <w:color w:val="000000"/>
          <w:sz w:val="22"/>
          <w:szCs w:val="22"/>
        </w:rPr>
      </w:pPr>
      <w:r>
        <w:rPr>
          <w:rFonts w:ascii="Calibri" w:eastAsia="Calibri" w:hAnsi="Calibri" w:cs="Calibri"/>
          <w:b/>
          <w:color w:val="000000"/>
          <w:sz w:val="22"/>
          <w:szCs w:val="22"/>
        </w:rPr>
        <w:t>Prima di intraprendere gli esercizi assegnati sul registro elettronico, argomento per argomento, nel caso di dubbi teorici o di soluzione di esercizi ,visionare e studiare i video su YOU TUBE del prof. Elia Bombardelli.</w:t>
      </w:r>
    </w:p>
    <w:p w:rsidR="000E67F6" w:rsidRDefault="000E67F6" w:rsidP="000E67F6">
      <w:pPr>
        <w:pStyle w:val="Paragrafoelenco"/>
        <w:numPr>
          <w:ilvl w:val="0"/>
          <w:numId w:val="127"/>
        </w:numPr>
        <w:rPr>
          <w:rFonts w:ascii="Calibri" w:eastAsia="Calibri" w:hAnsi="Calibri" w:cs="Calibri"/>
          <w:b/>
          <w:color w:val="000000"/>
          <w:sz w:val="22"/>
          <w:szCs w:val="22"/>
        </w:rPr>
      </w:pPr>
      <w:r>
        <w:rPr>
          <w:rFonts w:ascii="Calibri" w:eastAsia="Calibri" w:hAnsi="Calibri" w:cs="Calibri"/>
          <w:b/>
          <w:color w:val="000000"/>
          <w:sz w:val="22"/>
          <w:szCs w:val="22"/>
        </w:rPr>
        <w:t>Studiare la teoria sul libro e gli esercizi svolti.</w:t>
      </w:r>
    </w:p>
    <w:p w:rsidR="000E67F6" w:rsidRDefault="000E67F6" w:rsidP="000E67F6">
      <w:pPr>
        <w:pStyle w:val="Paragrafoelenco"/>
        <w:numPr>
          <w:ilvl w:val="0"/>
          <w:numId w:val="127"/>
        </w:numPr>
        <w:rPr>
          <w:rFonts w:ascii="Calibri" w:eastAsia="Calibri" w:hAnsi="Calibri" w:cs="Calibri"/>
          <w:b/>
          <w:color w:val="000000"/>
          <w:sz w:val="22"/>
          <w:szCs w:val="22"/>
        </w:rPr>
      </w:pPr>
      <w:r>
        <w:rPr>
          <w:rFonts w:ascii="Calibri" w:eastAsia="Calibri" w:hAnsi="Calibri" w:cs="Calibri"/>
          <w:b/>
          <w:color w:val="000000"/>
          <w:sz w:val="22"/>
          <w:szCs w:val="22"/>
        </w:rPr>
        <w:t>Svolgere almeno metà  gli esercizi assegnati, in modo continuo nel corso delle vacanze estive, non tutti insieme all’ultimo momento.</w:t>
      </w:r>
    </w:p>
    <w:p w:rsidR="000E67F6" w:rsidRDefault="000E67F6" w:rsidP="000E67F6">
      <w:pPr>
        <w:rPr>
          <w:rFonts w:ascii="Calibri" w:eastAsia="Calibri" w:hAnsi="Calibri" w:cs="Calibri"/>
          <w:b/>
          <w:color w:val="000000"/>
          <w:sz w:val="22"/>
          <w:szCs w:val="22"/>
        </w:rPr>
      </w:pPr>
    </w:p>
    <w:p w:rsidR="000E67F6" w:rsidRDefault="000E67F6" w:rsidP="000E67F6">
      <w:pPr>
        <w:rPr>
          <w:rFonts w:ascii="Calibri" w:eastAsia="Calibri" w:hAnsi="Calibri" w:cs="Calibri"/>
          <w:b/>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L’ insegnante</w:t>
      </w:r>
    </w:p>
    <w:p w:rsidR="006B4E10" w:rsidRDefault="006B4E10" w:rsidP="006B4E10">
      <w:pPr>
        <w:pStyle w:val="normal"/>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Grazia Rossini</w:t>
      </w:r>
    </w:p>
    <w:p w:rsidR="001C2062" w:rsidRDefault="001C2062" w:rsidP="006B4E10">
      <w:pPr>
        <w:pStyle w:val="normal"/>
        <w:spacing w:line="276" w:lineRule="auto"/>
        <w:jc w:val="both"/>
        <w:rPr>
          <w:rFonts w:ascii="Calibri" w:eastAsia="Calibri" w:hAnsi="Calibri" w:cs="Calibri"/>
          <w:color w:val="000000"/>
          <w:sz w:val="22"/>
          <w:szCs w:val="22"/>
        </w:rPr>
      </w:pPr>
    </w:p>
    <w:p w:rsidR="001C2062" w:rsidRDefault="001C2062" w:rsidP="006B4E10">
      <w:pPr>
        <w:pStyle w:val="normal"/>
        <w:spacing w:line="276" w:lineRule="auto"/>
        <w:jc w:val="both"/>
        <w:rPr>
          <w:rFonts w:ascii="Calibri" w:eastAsia="Calibri" w:hAnsi="Calibri" w:cs="Calibri"/>
          <w:color w:val="000000"/>
          <w:sz w:val="22"/>
          <w:szCs w:val="22"/>
        </w:rPr>
      </w:pPr>
    </w:p>
    <w:p w:rsidR="001C2062" w:rsidRDefault="001C2062" w:rsidP="006B4E10">
      <w:pPr>
        <w:pStyle w:val="normal"/>
        <w:spacing w:line="276" w:lineRule="auto"/>
        <w:jc w:val="both"/>
        <w:rPr>
          <w:rFonts w:ascii="Calibri" w:eastAsia="Calibri" w:hAnsi="Calibri" w:cs="Calibri"/>
          <w:color w:val="000000"/>
          <w:sz w:val="22"/>
          <w:szCs w:val="22"/>
        </w:rPr>
      </w:pPr>
    </w:p>
    <w:p w:rsidR="001C2062" w:rsidRDefault="001C2062" w:rsidP="006B4E10">
      <w:pPr>
        <w:pStyle w:val="normal"/>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Alunni</w:t>
      </w:r>
    </w:p>
    <w:p w:rsidR="001C2062" w:rsidRDefault="001C2062" w:rsidP="006B4E10">
      <w:pPr>
        <w:pStyle w:val="normal"/>
        <w:spacing w:line="276" w:lineRule="auto"/>
        <w:jc w:val="both"/>
        <w:rPr>
          <w:rFonts w:ascii="Calibri" w:eastAsia="Calibri" w:hAnsi="Calibri" w:cs="Calibri"/>
          <w:color w:val="000000"/>
          <w:sz w:val="22"/>
          <w:szCs w:val="22"/>
        </w:rPr>
      </w:pPr>
    </w:p>
    <w:p w:rsidR="001C2062" w:rsidRDefault="001C2062" w:rsidP="006B4E10">
      <w:pPr>
        <w:pStyle w:val="normal"/>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Stefano Cavallini</w:t>
      </w:r>
    </w:p>
    <w:p w:rsidR="001C2062" w:rsidRDefault="001C2062" w:rsidP="006B4E10">
      <w:pPr>
        <w:pStyle w:val="normal"/>
        <w:spacing w:line="276" w:lineRule="auto"/>
        <w:jc w:val="both"/>
        <w:rPr>
          <w:rFonts w:ascii="Calibri" w:eastAsia="Calibri" w:hAnsi="Calibri" w:cs="Calibri"/>
          <w:color w:val="000000"/>
          <w:sz w:val="22"/>
          <w:szCs w:val="22"/>
        </w:rPr>
      </w:pPr>
    </w:p>
    <w:p w:rsidR="001C2062" w:rsidRDefault="001C2062" w:rsidP="006B4E10">
      <w:pPr>
        <w:pStyle w:val="normal"/>
        <w:spacing w:line="276" w:lineRule="auto"/>
        <w:jc w:val="both"/>
        <w:rPr>
          <w:rFonts w:ascii="Calibri" w:eastAsia="Calibri" w:hAnsi="Calibri" w:cs="Calibri"/>
          <w:color w:val="000000"/>
          <w:sz w:val="22"/>
          <w:szCs w:val="22"/>
        </w:rPr>
      </w:pPr>
    </w:p>
    <w:p w:rsidR="001C2062" w:rsidRDefault="001C2062" w:rsidP="006B4E10">
      <w:pPr>
        <w:pStyle w:val="normal"/>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Giulia Cancellieri</w:t>
      </w: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6B4E10" w:rsidRDefault="006B4E10" w:rsidP="006B4E10">
      <w:pPr>
        <w:pStyle w:val="normal"/>
        <w:spacing w:line="276" w:lineRule="auto"/>
        <w:jc w:val="both"/>
        <w:rPr>
          <w:rFonts w:ascii="Calibri" w:eastAsia="Calibri" w:hAnsi="Calibri" w:cs="Calibri"/>
          <w:color w:val="000000"/>
          <w:sz w:val="22"/>
          <w:szCs w:val="22"/>
        </w:rPr>
      </w:pPr>
    </w:p>
    <w:p w:rsidR="00CC4686" w:rsidRDefault="00CC4686">
      <w:pPr>
        <w:pStyle w:val="normal"/>
        <w:ind w:left="4320" w:firstLine="720"/>
        <w:rPr>
          <w:rFonts w:ascii="Calibri" w:eastAsia="Calibri" w:hAnsi="Calibri" w:cs="Calibri"/>
        </w:rPr>
      </w:pPr>
    </w:p>
    <w:sectPr w:rsidR="00CC4686" w:rsidSect="007B3D81">
      <w:headerReference w:type="default" r:id="rId7"/>
      <w:footerReference w:type="default" r:id="rId8"/>
      <w:headerReference w:type="first" r:id="rId9"/>
      <w:footerReference w:type="first" r:id="rId10"/>
      <w:pgSz w:w="11906" w:h="16838"/>
      <w:pgMar w:top="1375" w:right="1134" w:bottom="1160" w:left="1134" w:header="567"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E60" w:rsidRDefault="00585E60" w:rsidP="007B3D81">
      <w:r>
        <w:separator/>
      </w:r>
    </w:p>
  </w:endnote>
  <w:endnote w:type="continuationSeparator" w:id="1">
    <w:p w:rsidR="00585E60" w:rsidRDefault="00585E60" w:rsidP="007B3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Free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81" w:rsidRDefault="007B3D81">
    <w:pPr>
      <w:pStyle w:val="normal"/>
      <w:widowControl w:val="0"/>
      <w:pBdr>
        <w:top w:val="nil"/>
        <w:left w:val="nil"/>
        <w:bottom w:val="nil"/>
        <w:right w:val="nil"/>
        <w:between w:val="nil"/>
      </w:pBdr>
      <w:spacing w:line="276" w:lineRule="auto"/>
      <w:rPr>
        <w:rFonts w:ascii="Arial" w:eastAsia="Arial" w:hAnsi="Arial" w:cs="Arial"/>
        <w:i/>
        <w:sz w:val="18"/>
        <w:szCs w:val="18"/>
      </w:rPr>
    </w:pPr>
  </w:p>
  <w:tbl>
    <w:tblPr>
      <w:tblStyle w:val="a1"/>
      <w:tblW w:w="9637" w:type="dxa"/>
      <w:tblInd w:w="0" w:type="dxa"/>
      <w:tblLayout w:type="fixed"/>
      <w:tblLook w:val="0000"/>
    </w:tblPr>
    <w:tblGrid>
      <w:gridCol w:w="4818"/>
      <w:gridCol w:w="4819"/>
    </w:tblGrid>
    <w:tr w:rsidR="007B3D81">
      <w:trPr>
        <w:cantSplit/>
        <w:tblHeader/>
      </w:trPr>
      <w:tc>
        <w:tcPr>
          <w:tcW w:w="4818" w:type="dxa"/>
          <w:shd w:val="clear" w:color="auto" w:fill="auto"/>
        </w:tcPr>
        <w:p w:rsidR="007B3D81" w:rsidRDefault="007B3D81">
          <w:pPr>
            <w:pStyle w:val="normal"/>
            <w:spacing w:line="360" w:lineRule="auto"/>
            <w:jc w:val="both"/>
            <w:rPr>
              <w:rFonts w:ascii="Arial" w:eastAsia="Arial" w:hAnsi="Arial" w:cs="Arial"/>
              <w:i/>
              <w:sz w:val="18"/>
              <w:szCs w:val="18"/>
            </w:rPr>
          </w:pPr>
        </w:p>
      </w:tc>
      <w:tc>
        <w:tcPr>
          <w:tcW w:w="4819" w:type="dxa"/>
          <w:shd w:val="clear" w:color="auto" w:fill="auto"/>
        </w:tcPr>
        <w:p w:rsidR="007B3D81" w:rsidRDefault="00A47106">
          <w:pPr>
            <w:pStyle w:val="normal"/>
            <w:spacing w:line="360" w:lineRule="auto"/>
            <w:jc w:val="right"/>
            <w:rPr>
              <w:sz w:val="20"/>
              <w:szCs w:val="20"/>
            </w:rPr>
          </w:pPr>
          <w:r>
            <w:rPr>
              <w:rFonts w:ascii="Arial" w:eastAsia="Arial" w:hAnsi="Arial" w:cs="Arial"/>
              <w:i/>
              <w:sz w:val="20"/>
              <w:szCs w:val="20"/>
            </w:rPr>
            <w:t xml:space="preserve">pagina </w:t>
          </w:r>
          <w:r w:rsidR="001E18F0">
            <w:rPr>
              <w:sz w:val="20"/>
              <w:szCs w:val="20"/>
            </w:rPr>
            <w:fldChar w:fldCharType="begin"/>
          </w:r>
          <w:r>
            <w:rPr>
              <w:sz w:val="20"/>
              <w:szCs w:val="20"/>
            </w:rPr>
            <w:instrText>PAGE</w:instrText>
          </w:r>
          <w:r w:rsidR="001E18F0">
            <w:rPr>
              <w:sz w:val="20"/>
              <w:szCs w:val="20"/>
            </w:rPr>
            <w:fldChar w:fldCharType="separate"/>
          </w:r>
          <w:r w:rsidR="00AF58A8">
            <w:rPr>
              <w:noProof/>
              <w:sz w:val="20"/>
              <w:szCs w:val="20"/>
            </w:rPr>
            <w:t>3</w:t>
          </w:r>
          <w:r w:rsidR="001E18F0">
            <w:rPr>
              <w:sz w:val="20"/>
              <w:szCs w:val="20"/>
            </w:rPr>
            <w:fldChar w:fldCharType="end"/>
          </w:r>
          <w:r>
            <w:rPr>
              <w:rFonts w:ascii="Arial" w:eastAsia="Arial" w:hAnsi="Arial" w:cs="Arial"/>
              <w:i/>
              <w:sz w:val="20"/>
              <w:szCs w:val="20"/>
            </w:rPr>
            <w:t xml:space="preserve"> di </w:t>
          </w:r>
          <w:r w:rsidR="001E18F0">
            <w:rPr>
              <w:sz w:val="20"/>
              <w:szCs w:val="20"/>
            </w:rPr>
            <w:fldChar w:fldCharType="begin"/>
          </w:r>
          <w:r>
            <w:rPr>
              <w:sz w:val="20"/>
              <w:szCs w:val="20"/>
            </w:rPr>
            <w:instrText>NUMPAGES</w:instrText>
          </w:r>
          <w:r w:rsidR="001E18F0">
            <w:rPr>
              <w:sz w:val="20"/>
              <w:szCs w:val="20"/>
            </w:rPr>
            <w:fldChar w:fldCharType="separate"/>
          </w:r>
          <w:r w:rsidR="00AF58A8">
            <w:rPr>
              <w:noProof/>
              <w:sz w:val="20"/>
              <w:szCs w:val="20"/>
            </w:rPr>
            <w:t>3</w:t>
          </w:r>
          <w:r w:rsidR="001E18F0">
            <w:rPr>
              <w:sz w:val="20"/>
              <w:szCs w:val="20"/>
            </w:rPr>
            <w:fldChar w:fldCharType="end"/>
          </w:r>
        </w:p>
      </w:tc>
    </w:tr>
  </w:tbl>
  <w:p w:rsidR="007B3D81" w:rsidRDefault="007B3D81">
    <w:pPr>
      <w:pStyle w:val="norma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81" w:rsidRDefault="007B3D81">
    <w:pPr>
      <w:pStyle w:val="normal"/>
      <w:widowControl w:val="0"/>
      <w:pBdr>
        <w:top w:val="nil"/>
        <w:left w:val="nil"/>
        <w:bottom w:val="nil"/>
        <w:right w:val="nil"/>
        <w:between w:val="nil"/>
      </w:pBdr>
      <w:spacing w:line="276" w:lineRule="auto"/>
      <w:rPr>
        <w:sz w:val="16"/>
        <w:szCs w:val="16"/>
        <w:vertAlign w:val="superscript"/>
      </w:rPr>
    </w:pPr>
  </w:p>
  <w:tbl>
    <w:tblPr>
      <w:tblStyle w:val="a3"/>
      <w:tblW w:w="9637" w:type="dxa"/>
      <w:tblInd w:w="0" w:type="dxa"/>
      <w:tblLayout w:type="fixed"/>
      <w:tblLook w:val="0000"/>
    </w:tblPr>
    <w:tblGrid>
      <w:gridCol w:w="1073"/>
      <w:gridCol w:w="8564"/>
    </w:tblGrid>
    <w:tr w:rsidR="007B3D81">
      <w:trPr>
        <w:cantSplit/>
        <w:tblHeader/>
      </w:trPr>
      <w:tc>
        <w:tcPr>
          <w:tcW w:w="1073" w:type="dxa"/>
          <w:shd w:val="clear" w:color="auto" w:fill="auto"/>
        </w:tcPr>
        <w:p w:rsidR="007B3D81" w:rsidRDefault="007B3D81">
          <w:pPr>
            <w:pStyle w:val="normal"/>
            <w:pBdr>
              <w:top w:val="nil"/>
              <w:left w:val="nil"/>
              <w:bottom w:val="nil"/>
              <w:right w:val="nil"/>
              <w:between w:val="nil"/>
            </w:pBdr>
            <w:rPr>
              <w:rFonts w:ascii="Arial" w:eastAsia="Arial" w:hAnsi="Arial" w:cs="Arial"/>
              <w:sz w:val="18"/>
              <w:szCs w:val="18"/>
            </w:rPr>
          </w:pPr>
        </w:p>
      </w:tc>
      <w:tc>
        <w:tcPr>
          <w:tcW w:w="8564" w:type="dxa"/>
          <w:tcBorders>
            <w:top w:val="single" w:sz="8" w:space="0" w:color="3333FF"/>
          </w:tcBorders>
          <w:shd w:val="clear" w:color="auto" w:fill="auto"/>
        </w:tcPr>
        <w:p w:rsidR="007B3D81" w:rsidRDefault="00A47106">
          <w:pPr>
            <w:pStyle w:val="normal"/>
            <w:pBdr>
              <w:top w:val="nil"/>
              <w:left w:val="nil"/>
              <w:bottom w:val="nil"/>
              <w:right w:val="nil"/>
              <w:between w:val="nil"/>
            </w:pBdr>
            <w:tabs>
              <w:tab w:val="center" w:pos="4819"/>
              <w:tab w:val="right" w:pos="9638"/>
            </w:tabs>
            <w:jc w:val="right"/>
          </w:pPr>
          <w:r>
            <w:rPr>
              <w:rFonts w:ascii="Arial" w:eastAsia="Arial" w:hAnsi="Arial" w:cs="Arial"/>
              <w:sz w:val="18"/>
              <w:szCs w:val="18"/>
            </w:rPr>
            <w:t xml:space="preserve">codice ufficio </w:t>
          </w:r>
          <w:r>
            <w:rPr>
              <w:rFonts w:ascii="Arial" w:eastAsia="Arial" w:hAnsi="Arial" w:cs="Arial"/>
              <w:b/>
              <w:sz w:val="18"/>
              <w:szCs w:val="18"/>
            </w:rPr>
            <w:t>UFWFGI</w:t>
          </w:r>
          <w:r>
            <w:rPr>
              <w:rFonts w:ascii="Arial" w:eastAsia="Arial" w:hAnsi="Arial" w:cs="Arial"/>
              <w:sz w:val="18"/>
              <w:szCs w:val="18"/>
            </w:rPr>
            <w:t xml:space="preserve"> | C.F. </w:t>
          </w:r>
          <w:r>
            <w:rPr>
              <w:rFonts w:ascii="Arial" w:eastAsia="Arial" w:hAnsi="Arial" w:cs="Arial"/>
              <w:b/>
              <w:sz w:val="18"/>
              <w:szCs w:val="18"/>
            </w:rPr>
            <w:t>80006470506</w:t>
          </w:r>
          <w:r>
            <w:rPr>
              <w:rFonts w:ascii="Arial" w:eastAsia="Arial" w:hAnsi="Arial" w:cs="Arial"/>
              <w:sz w:val="18"/>
              <w:szCs w:val="18"/>
            </w:rPr>
            <w:t xml:space="preserve"> | C/C 12787560 | IBAN IT04B0630014000CC1250850005</w:t>
          </w:r>
        </w:p>
        <w:p w:rsidR="007B3D81" w:rsidRDefault="00A47106">
          <w:pPr>
            <w:pStyle w:val="normal"/>
            <w:pBdr>
              <w:top w:val="nil"/>
              <w:left w:val="nil"/>
              <w:bottom w:val="nil"/>
              <w:right w:val="nil"/>
              <w:between w:val="nil"/>
            </w:pBdr>
            <w:tabs>
              <w:tab w:val="center" w:pos="4819"/>
              <w:tab w:val="right" w:pos="9638"/>
            </w:tabs>
            <w:jc w:val="right"/>
          </w:pPr>
          <w:r>
            <w:rPr>
              <w:rFonts w:ascii="Arial" w:eastAsia="Arial" w:hAnsi="Arial" w:cs="Arial"/>
              <w:sz w:val="18"/>
              <w:szCs w:val="18"/>
            </w:rPr>
            <w:t>sede centrale e segreteria: largo Marchesi 12, 56124 Pisa | tel 050570161</w:t>
          </w:r>
        </w:p>
        <w:p w:rsidR="007B3D81" w:rsidRDefault="00A47106">
          <w:pPr>
            <w:pStyle w:val="normal"/>
            <w:pBdr>
              <w:top w:val="nil"/>
              <w:left w:val="nil"/>
              <w:bottom w:val="nil"/>
              <w:right w:val="nil"/>
              <w:between w:val="nil"/>
            </w:pBdr>
            <w:tabs>
              <w:tab w:val="center" w:pos="4819"/>
              <w:tab w:val="right" w:pos="9638"/>
            </w:tabs>
            <w:jc w:val="right"/>
          </w:pPr>
          <w:r>
            <w:rPr>
              <w:rFonts w:ascii="Arial" w:eastAsia="Arial" w:hAnsi="Arial" w:cs="Arial"/>
              <w:sz w:val="18"/>
              <w:szCs w:val="18"/>
            </w:rPr>
            <w:t>sede associata: via Possenti 20, 56121 Pisa | tel 05020433</w:t>
          </w:r>
        </w:p>
      </w:tc>
    </w:tr>
  </w:tbl>
  <w:p w:rsidR="007B3D81" w:rsidRDefault="007B3D81">
    <w:pPr>
      <w:pStyle w:val="normal"/>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E60" w:rsidRDefault="00585E60" w:rsidP="007B3D81">
      <w:r>
        <w:separator/>
      </w:r>
    </w:p>
  </w:footnote>
  <w:footnote w:type="continuationSeparator" w:id="1">
    <w:p w:rsidR="00585E60" w:rsidRDefault="00585E60" w:rsidP="007B3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81" w:rsidRDefault="007B3D81">
    <w:pPr>
      <w:pStyle w:val="normal"/>
      <w:widowControl w:val="0"/>
      <w:pBdr>
        <w:top w:val="nil"/>
        <w:left w:val="nil"/>
        <w:bottom w:val="nil"/>
        <w:right w:val="nil"/>
        <w:between w:val="nil"/>
      </w:pBdr>
      <w:spacing w:line="276" w:lineRule="auto"/>
    </w:pPr>
  </w:p>
  <w:tbl>
    <w:tblPr>
      <w:tblStyle w:val="a0"/>
      <w:tblW w:w="9637" w:type="dxa"/>
      <w:tblInd w:w="0" w:type="dxa"/>
      <w:tblLayout w:type="fixed"/>
      <w:tblLook w:val="0000"/>
    </w:tblPr>
    <w:tblGrid>
      <w:gridCol w:w="4818"/>
      <w:gridCol w:w="4819"/>
    </w:tblGrid>
    <w:tr w:rsidR="007B3D81">
      <w:trPr>
        <w:cantSplit/>
        <w:tblHeader/>
      </w:trPr>
      <w:tc>
        <w:tcPr>
          <w:tcW w:w="4818" w:type="dxa"/>
          <w:shd w:val="clear" w:color="auto" w:fill="auto"/>
        </w:tcPr>
        <w:p w:rsidR="007B3D81" w:rsidRDefault="00A47106">
          <w:pPr>
            <w:pStyle w:val="normal"/>
            <w:spacing w:line="360" w:lineRule="auto"/>
            <w:jc w:val="both"/>
          </w:pPr>
          <w:r>
            <w:rPr>
              <w:rFonts w:ascii="Arial" w:eastAsia="Arial" w:hAnsi="Arial" w:cs="Arial"/>
              <w:i/>
              <w:sz w:val="18"/>
              <w:szCs w:val="18"/>
            </w:rPr>
            <w:t>Istituto di Istruzione Superiore “E. Santoni” di Pisa</w:t>
          </w:r>
        </w:p>
      </w:tc>
      <w:tc>
        <w:tcPr>
          <w:tcW w:w="4819" w:type="dxa"/>
          <w:shd w:val="clear" w:color="auto" w:fill="auto"/>
        </w:tcPr>
        <w:p w:rsidR="007B3D81" w:rsidRDefault="007B3D81">
          <w:pPr>
            <w:pStyle w:val="normal"/>
            <w:spacing w:line="360" w:lineRule="auto"/>
            <w:jc w:val="right"/>
            <w:rPr>
              <w:rFonts w:ascii="Arial" w:eastAsia="Arial" w:hAnsi="Arial" w:cs="Arial"/>
              <w:i/>
              <w:sz w:val="18"/>
              <w:szCs w:val="18"/>
            </w:rPr>
          </w:pPr>
        </w:p>
      </w:tc>
    </w:tr>
  </w:tbl>
  <w:p w:rsidR="007B3D81" w:rsidRDefault="007B3D81">
    <w:pPr>
      <w:pStyle w:val="normal"/>
      <w:spacing w:line="360" w:lineRule="auto"/>
      <w:jc w:val="both"/>
      <w:rPr>
        <w:rFonts w:ascii="Arial" w:eastAsia="Arial" w:hAnsi="Arial" w:cs="Arial"/>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81" w:rsidRDefault="007B3D81">
    <w:pPr>
      <w:pStyle w:val="normal"/>
      <w:widowControl w:val="0"/>
      <w:pBdr>
        <w:top w:val="nil"/>
        <w:left w:val="nil"/>
        <w:bottom w:val="nil"/>
        <w:right w:val="nil"/>
        <w:between w:val="nil"/>
      </w:pBdr>
      <w:spacing w:line="276" w:lineRule="auto"/>
    </w:pPr>
  </w:p>
  <w:tbl>
    <w:tblPr>
      <w:tblStyle w:val="a2"/>
      <w:tblW w:w="10170" w:type="dxa"/>
      <w:tblInd w:w="0" w:type="dxa"/>
      <w:tblLayout w:type="fixed"/>
      <w:tblLook w:val="0000"/>
    </w:tblPr>
    <w:tblGrid>
      <w:gridCol w:w="105"/>
      <w:gridCol w:w="2340"/>
      <w:gridCol w:w="2205"/>
      <w:gridCol w:w="1410"/>
      <w:gridCol w:w="465"/>
      <w:gridCol w:w="3645"/>
    </w:tblGrid>
    <w:tr w:rsidR="007B3D81">
      <w:trPr>
        <w:cantSplit/>
        <w:trHeight w:val="800"/>
        <w:tblHeader/>
      </w:trPr>
      <w:tc>
        <w:tcPr>
          <w:tcW w:w="4650" w:type="dxa"/>
          <w:gridSpan w:val="3"/>
          <w:shd w:val="clear" w:color="auto" w:fill="auto"/>
        </w:tcPr>
        <w:p w:rsidR="007B3D81" w:rsidRDefault="00A47106">
          <w:pPr>
            <w:pStyle w:val="normal"/>
            <w:pBdr>
              <w:top w:val="nil"/>
              <w:left w:val="nil"/>
              <w:bottom w:val="nil"/>
              <w:right w:val="nil"/>
              <w:between w:val="nil"/>
            </w:pBdr>
            <w:rPr>
              <w:rFonts w:ascii="Liberation Sans Narrow" w:eastAsia="Liberation Sans Narrow" w:hAnsi="Liberation Sans Narrow" w:cs="Liberation Sans Narrow"/>
              <w:sz w:val="18"/>
              <w:szCs w:val="18"/>
            </w:rPr>
          </w:pPr>
          <w:r>
            <w:rPr>
              <w:noProof/>
            </w:rPr>
            <w:drawing>
              <wp:inline distT="0" distB="0" distL="0" distR="0">
                <wp:extent cx="2876550" cy="100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76550" cy="1009650"/>
                        </a:xfrm>
                        <a:prstGeom prst="rect">
                          <a:avLst/>
                        </a:prstGeom>
                        <a:ln/>
                      </pic:spPr>
                    </pic:pic>
                  </a:graphicData>
                </a:graphic>
              </wp:inline>
            </w:drawing>
          </w:r>
        </w:p>
      </w:tc>
      <w:tc>
        <w:tcPr>
          <w:tcW w:w="1875" w:type="dxa"/>
          <w:gridSpan w:val="2"/>
          <w:shd w:val="clear" w:color="auto" w:fill="auto"/>
        </w:tcPr>
        <w:p w:rsidR="007B3D81" w:rsidRDefault="007B3D81">
          <w:pPr>
            <w:pStyle w:val="normal"/>
            <w:pBdr>
              <w:top w:val="nil"/>
              <w:left w:val="nil"/>
              <w:bottom w:val="nil"/>
              <w:right w:val="nil"/>
              <w:between w:val="nil"/>
            </w:pBdr>
            <w:jc w:val="center"/>
            <w:rPr>
              <w:rFonts w:ascii="Liberation Sans Narrow" w:eastAsia="Liberation Sans Narrow" w:hAnsi="Liberation Sans Narrow" w:cs="Liberation Sans Narrow"/>
              <w:sz w:val="18"/>
              <w:szCs w:val="18"/>
            </w:rPr>
          </w:pPr>
        </w:p>
      </w:tc>
      <w:tc>
        <w:tcPr>
          <w:tcW w:w="3645" w:type="dxa"/>
          <w:shd w:val="clear" w:color="auto" w:fill="auto"/>
        </w:tcPr>
        <w:p w:rsidR="007B3D81" w:rsidRDefault="00A47106">
          <w:pPr>
            <w:pStyle w:val="normal"/>
            <w:pBdr>
              <w:top w:val="nil"/>
              <w:left w:val="nil"/>
              <w:bottom w:val="nil"/>
              <w:right w:val="nil"/>
              <w:between w:val="nil"/>
            </w:pBdr>
            <w:jc w:val="right"/>
            <w:rPr>
              <w:rFonts w:ascii="FreeSerif" w:eastAsia="FreeSerif" w:hAnsi="FreeSerif" w:cs="FreeSerif"/>
              <w:smallCaps/>
              <w:color w:val="666666"/>
              <w:sz w:val="18"/>
              <w:szCs w:val="18"/>
            </w:rPr>
          </w:pPr>
          <w:r>
            <w:rPr>
              <w:noProof/>
            </w:rPr>
            <w:drawing>
              <wp:inline distT="0" distB="0" distL="0" distR="0">
                <wp:extent cx="542925" cy="5810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42925" cy="581025"/>
                        </a:xfrm>
                        <a:prstGeom prst="rect">
                          <a:avLst/>
                        </a:prstGeom>
                        <a:ln/>
                      </pic:spPr>
                    </pic:pic>
                  </a:graphicData>
                </a:graphic>
              </wp:inline>
            </w:drawing>
          </w:r>
        </w:p>
        <w:p w:rsidR="007B3D81" w:rsidRDefault="007B3D81">
          <w:pPr>
            <w:pStyle w:val="normal"/>
            <w:pBdr>
              <w:top w:val="nil"/>
              <w:left w:val="nil"/>
              <w:bottom w:val="nil"/>
              <w:right w:val="nil"/>
              <w:between w:val="nil"/>
            </w:pBdr>
            <w:jc w:val="right"/>
            <w:rPr>
              <w:rFonts w:ascii="Arial" w:eastAsia="Arial" w:hAnsi="Arial" w:cs="Arial"/>
              <w:sz w:val="10"/>
              <w:szCs w:val="10"/>
            </w:rPr>
          </w:pPr>
        </w:p>
        <w:p w:rsidR="007B3D81" w:rsidRDefault="00A47106">
          <w:pPr>
            <w:pStyle w:val="normal"/>
            <w:pBdr>
              <w:top w:val="nil"/>
              <w:left w:val="nil"/>
              <w:bottom w:val="nil"/>
              <w:right w:val="nil"/>
              <w:between w:val="nil"/>
            </w:pBdr>
            <w:jc w:val="right"/>
            <w:rPr>
              <w:rFonts w:ascii="Liberation Sans Narrow" w:eastAsia="Liberation Sans Narrow" w:hAnsi="Liberation Sans Narrow" w:cs="Liberation Sans Narrow"/>
              <w:sz w:val="16"/>
              <w:szCs w:val="16"/>
            </w:rPr>
          </w:pPr>
          <w:r>
            <w:rPr>
              <w:noProof/>
            </w:rPr>
            <w:drawing>
              <wp:inline distT="0" distB="0" distL="0" distR="0">
                <wp:extent cx="1514475" cy="3619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514475" cy="361950"/>
                        </a:xfrm>
                        <a:prstGeom prst="rect">
                          <a:avLst/>
                        </a:prstGeom>
                        <a:ln/>
                      </pic:spPr>
                    </pic:pic>
                  </a:graphicData>
                </a:graphic>
              </wp:inline>
            </w:drawing>
          </w:r>
        </w:p>
      </w:tc>
    </w:tr>
    <w:tr w:rsidR="007B3D81">
      <w:trPr>
        <w:cantSplit/>
        <w:tblHeader/>
      </w:trPr>
      <w:tc>
        <w:tcPr>
          <w:tcW w:w="105" w:type="dxa"/>
          <w:shd w:val="clear" w:color="auto" w:fill="auto"/>
        </w:tcPr>
        <w:p w:rsidR="007B3D81" w:rsidRDefault="007B3D81">
          <w:pPr>
            <w:pStyle w:val="normal"/>
            <w:pBdr>
              <w:top w:val="nil"/>
              <w:left w:val="nil"/>
              <w:bottom w:val="nil"/>
              <w:right w:val="nil"/>
              <w:between w:val="nil"/>
            </w:pBdr>
            <w:rPr>
              <w:rFonts w:ascii="Liberation Sans Narrow" w:eastAsia="Liberation Sans Narrow" w:hAnsi="Liberation Sans Narrow" w:cs="Liberation Sans Narrow"/>
              <w:sz w:val="16"/>
              <w:szCs w:val="16"/>
            </w:rPr>
          </w:pPr>
        </w:p>
      </w:tc>
      <w:tc>
        <w:tcPr>
          <w:tcW w:w="10065" w:type="dxa"/>
          <w:gridSpan w:val="5"/>
          <w:shd w:val="clear" w:color="auto" w:fill="auto"/>
        </w:tcPr>
        <w:p w:rsidR="007B3D81" w:rsidRDefault="00A47106">
          <w:pPr>
            <w:pStyle w:val="normal"/>
            <w:pBdr>
              <w:top w:val="nil"/>
              <w:left w:val="nil"/>
              <w:bottom w:val="nil"/>
              <w:right w:val="nil"/>
              <w:between w:val="nil"/>
            </w:pBdr>
          </w:pPr>
          <w:r>
            <w:rPr>
              <w:rFonts w:ascii="Arial" w:eastAsia="Arial" w:hAnsi="Arial" w:cs="Arial"/>
              <w:i/>
              <w:color w:val="666666"/>
              <w:sz w:val="16"/>
              <w:szCs w:val="16"/>
            </w:rPr>
            <w:t>agraria agroalimentare agroindustria | chimica, materiali e biotecnologie | costruzioni, ambiente e territorio | sistema moda | servizi socio  - sanitari</w:t>
          </w:r>
          <w:r>
            <w:t xml:space="preserve"> </w:t>
          </w:r>
          <w:r>
            <w:rPr>
              <w:rFonts w:ascii="Arial" w:eastAsia="Arial" w:hAnsi="Arial" w:cs="Arial"/>
              <w:i/>
              <w:color w:val="666666"/>
              <w:sz w:val="16"/>
              <w:szCs w:val="16"/>
            </w:rPr>
            <w:t>|</w:t>
          </w:r>
          <w:r>
            <w:rPr>
              <w:i/>
              <w:color w:val="666666"/>
            </w:rPr>
            <w:t xml:space="preserve"> </w:t>
          </w:r>
          <w:r>
            <w:rPr>
              <w:i/>
              <w:color w:val="666666"/>
              <w:sz w:val="16"/>
              <w:szCs w:val="16"/>
            </w:rPr>
            <w:t>servizi per la sanità e l’assistenza sociale</w:t>
          </w:r>
          <w:r>
            <w:rPr>
              <w:i/>
              <w:color w:val="666666"/>
            </w:rPr>
            <w:t xml:space="preserve"> </w:t>
          </w:r>
          <w:r>
            <w:rPr>
              <w:rFonts w:ascii="Arial" w:eastAsia="Arial" w:hAnsi="Arial" w:cs="Arial"/>
              <w:i/>
              <w:color w:val="666666"/>
              <w:sz w:val="16"/>
              <w:szCs w:val="16"/>
            </w:rPr>
            <w:t>|</w:t>
          </w:r>
          <w:r>
            <w:t xml:space="preserve"> </w:t>
          </w:r>
          <w:r>
            <w:rPr>
              <w:rFonts w:ascii="Arial" w:eastAsia="Arial" w:hAnsi="Arial" w:cs="Arial"/>
              <w:i/>
              <w:color w:val="666666"/>
              <w:sz w:val="16"/>
              <w:szCs w:val="16"/>
            </w:rPr>
            <w:t>corso operatore del benessere | agenzia formativa Regione Toscana IS0059 – ISO9001</w:t>
          </w:r>
        </w:p>
      </w:tc>
    </w:tr>
    <w:tr w:rsidR="007B3D81">
      <w:trPr>
        <w:cantSplit/>
        <w:tblHeader/>
      </w:trPr>
      <w:tc>
        <w:tcPr>
          <w:tcW w:w="105" w:type="dxa"/>
          <w:shd w:val="clear" w:color="auto" w:fill="auto"/>
        </w:tcPr>
        <w:p w:rsidR="007B3D81" w:rsidRDefault="007B3D81">
          <w:pPr>
            <w:pStyle w:val="normal"/>
            <w:pBdr>
              <w:top w:val="nil"/>
              <w:left w:val="nil"/>
              <w:bottom w:val="nil"/>
              <w:right w:val="nil"/>
              <w:between w:val="nil"/>
            </w:pBdr>
            <w:rPr>
              <w:rFonts w:ascii="Liberation Sans Narrow" w:eastAsia="Liberation Sans Narrow" w:hAnsi="Liberation Sans Narrow" w:cs="Liberation Sans Narrow"/>
              <w:sz w:val="16"/>
              <w:szCs w:val="16"/>
            </w:rPr>
          </w:pPr>
        </w:p>
      </w:tc>
      <w:tc>
        <w:tcPr>
          <w:tcW w:w="2340" w:type="dxa"/>
          <w:tcBorders>
            <w:top w:val="single" w:sz="8" w:space="0" w:color="3333FF"/>
            <w:bottom w:val="single" w:sz="8" w:space="0" w:color="3333FF"/>
          </w:tcBorders>
          <w:shd w:val="clear" w:color="auto" w:fill="auto"/>
        </w:tcPr>
        <w:p w:rsidR="007B3D81" w:rsidRDefault="00A47106">
          <w:pPr>
            <w:pStyle w:val="normal"/>
            <w:pBdr>
              <w:top w:val="nil"/>
              <w:left w:val="nil"/>
              <w:bottom w:val="nil"/>
              <w:right w:val="nil"/>
              <w:between w:val="nil"/>
            </w:pBdr>
            <w:rPr>
              <w:rFonts w:ascii="Calibri" w:eastAsia="Calibri" w:hAnsi="Calibri" w:cs="Calibri"/>
            </w:rPr>
          </w:pPr>
          <w:r>
            <w:rPr>
              <w:rFonts w:ascii="Calibri" w:eastAsia="Calibri" w:hAnsi="Calibri" w:cs="Calibri"/>
              <w:b/>
              <w:sz w:val="18"/>
              <w:szCs w:val="18"/>
            </w:rPr>
            <w:t>www.e-santoni.edu.it</w:t>
          </w:r>
        </w:p>
      </w:tc>
      <w:tc>
        <w:tcPr>
          <w:tcW w:w="3615" w:type="dxa"/>
          <w:gridSpan w:val="2"/>
          <w:tcBorders>
            <w:top w:val="single" w:sz="8" w:space="0" w:color="3333FF"/>
            <w:bottom w:val="single" w:sz="8" w:space="0" w:color="3333FF"/>
          </w:tcBorders>
          <w:shd w:val="clear" w:color="auto" w:fill="auto"/>
        </w:tcPr>
        <w:p w:rsidR="007B3D81" w:rsidRDefault="00A47106">
          <w:pPr>
            <w:pStyle w:val="normal"/>
            <w:pBdr>
              <w:top w:val="nil"/>
              <w:left w:val="nil"/>
              <w:bottom w:val="nil"/>
              <w:right w:val="nil"/>
              <w:between w:val="nil"/>
            </w:pBdr>
            <w:jc w:val="center"/>
            <w:rPr>
              <w:rFonts w:ascii="Calibri" w:eastAsia="Calibri" w:hAnsi="Calibri" w:cs="Calibri"/>
            </w:rPr>
          </w:pPr>
          <w:r>
            <w:rPr>
              <w:rFonts w:ascii="Calibri" w:eastAsia="Calibri" w:hAnsi="Calibri" w:cs="Calibri"/>
              <w:sz w:val="18"/>
              <w:szCs w:val="18"/>
            </w:rPr>
            <w:t xml:space="preserve">e-mail: </w:t>
          </w:r>
          <w:r>
            <w:rPr>
              <w:rFonts w:ascii="Calibri" w:eastAsia="Calibri" w:hAnsi="Calibri" w:cs="Calibri"/>
              <w:b/>
              <w:sz w:val="18"/>
              <w:szCs w:val="18"/>
            </w:rPr>
            <w:t>piis003007@istruzione.it</w:t>
          </w:r>
        </w:p>
      </w:tc>
      <w:tc>
        <w:tcPr>
          <w:tcW w:w="4110" w:type="dxa"/>
          <w:gridSpan w:val="2"/>
          <w:tcBorders>
            <w:top w:val="single" w:sz="8" w:space="0" w:color="3333FF"/>
            <w:bottom w:val="single" w:sz="8" w:space="0" w:color="3333FF"/>
          </w:tcBorders>
          <w:shd w:val="clear" w:color="auto" w:fill="auto"/>
        </w:tcPr>
        <w:p w:rsidR="007B3D81" w:rsidRDefault="00A47106">
          <w:pPr>
            <w:pStyle w:val="normal"/>
            <w:pBdr>
              <w:top w:val="nil"/>
              <w:left w:val="nil"/>
              <w:bottom w:val="nil"/>
              <w:right w:val="nil"/>
              <w:between w:val="nil"/>
            </w:pBdr>
            <w:jc w:val="right"/>
            <w:rPr>
              <w:rFonts w:ascii="Calibri" w:eastAsia="Calibri" w:hAnsi="Calibri" w:cs="Calibri"/>
            </w:rPr>
          </w:pPr>
          <w:r>
            <w:rPr>
              <w:rFonts w:ascii="Calibri" w:eastAsia="Calibri" w:hAnsi="Calibri" w:cs="Calibri"/>
              <w:sz w:val="18"/>
              <w:szCs w:val="18"/>
            </w:rPr>
            <w:t xml:space="preserve">PEC: </w:t>
          </w:r>
          <w:r>
            <w:rPr>
              <w:rFonts w:ascii="Calibri" w:eastAsia="Calibri" w:hAnsi="Calibri" w:cs="Calibri"/>
              <w:b/>
              <w:sz w:val="18"/>
              <w:szCs w:val="18"/>
            </w:rPr>
            <w:t>piis003007@pec.istruzione.it</w:t>
          </w:r>
        </w:p>
      </w:tc>
    </w:tr>
  </w:tbl>
  <w:p w:rsidR="007B3D81" w:rsidRDefault="007B3D81">
    <w:pPr>
      <w:pStyle w:val="normal"/>
      <w:rPr>
        <w:sz w:val="16"/>
        <w:szCs w:val="16"/>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D95"/>
    <w:multiLevelType w:val="multilevel"/>
    <w:tmpl w:val="69D68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992BF2"/>
    <w:multiLevelType w:val="multilevel"/>
    <w:tmpl w:val="25BAC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7767B1"/>
    <w:multiLevelType w:val="multilevel"/>
    <w:tmpl w:val="925A2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7E2ED3"/>
    <w:multiLevelType w:val="multilevel"/>
    <w:tmpl w:val="26584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4861B2"/>
    <w:multiLevelType w:val="multilevel"/>
    <w:tmpl w:val="5F188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68291A"/>
    <w:multiLevelType w:val="multilevel"/>
    <w:tmpl w:val="EED4D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675434"/>
    <w:multiLevelType w:val="multilevel"/>
    <w:tmpl w:val="4A4A7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334941"/>
    <w:multiLevelType w:val="multilevel"/>
    <w:tmpl w:val="22DA4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D70294D"/>
    <w:multiLevelType w:val="multilevel"/>
    <w:tmpl w:val="31F4C4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D703EF8"/>
    <w:multiLevelType w:val="multilevel"/>
    <w:tmpl w:val="ED6E3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12D30CC"/>
    <w:multiLevelType w:val="multilevel"/>
    <w:tmpl w:val="811C8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4E12E71"/>
    <w:multiLevelType w:val="multilevel"/>
    <w:tmpl w:val="E662E9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5504EC1"/>
    <w:multiLevelType w:val="multilevel"/>
    <w:tmpl w:val="1CEE1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62300E3"/>
    <w:multiLevelType w:val="multilevel"/>
    <w:tmpl w:val="6C56A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66E400E"/>
    <w:multiLevelType w:val="multilevel"/>
    <w:tmpl w:val="2D103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DC23D5"/>
    <w:multiLevelType w:val="multilevel"/>
    <w:tmpl w:val="BAFE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9D746B"/>
    <w:multiLevelType w:val="multilevel"/>
    <w:tmpl w:val="F4F62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A1F44E1"/>
    <w:multiLevelType w:val="multilevel"/>
    <w:tmpl w:val="77F45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C953E7E"/>
    <w:multiLevelType w:val="multilevel"/>
    <w:tmpl w:val="446C4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CC13C7D"/>
    <w:multiLevelType w:val="multilevel"/>
    <w:tmpl w:val="63F89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D9F0D37"/>
    <w:multiLevelType w:val="multilevel"/>
    <w:tmpl w:val="4BBE4D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DB6195B"/>
    <w:multiLevelType w:val="multilevel"/>
    <w:tmpl w:val="F5845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EDA516B"/>
    <w:multiLevelType w:val="multilevel"/>
    <w:tmpl w:val="7D968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EE44B93"/>
    <w:multiLevelType w:val="multilevel"/>
    <w:tmpl w:val="2ABAA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F99665D"/>
    <w:multiLevelType w:val="multilevel"/>
    <w:tmpl w:val="87D8D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2E02F33"/>
    <w:multiLevelType w:val="multilevel"/>
    <w:tmpl w:val="0CD80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4741D84"/>
    <w:multiLevelType w:val="multilevel"/>
    <w:tmpl w:val="0A860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479739A"/>
    <w:multiLevelType w:val="multilevel"/>
    <w:tmpl w:val="4A389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63F6F01"/>
    <w:multiLevelType w:val="multilevel"/>
    <w:tmpl w:val="8BE68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73A16E8"/>
    <w:multiLevelType w:val="multilevel"/>
    <w:tmpl w:val="E0F4B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7675327"/>
    <w:multiLevelType w:val="multilevel"/>
    <w:tmpl w:val="92901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7924DD6"/>
    <w:multiLevelType w:val="multilevel"/>
    <w:tmpl w:val="A7281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9253AA3"/>
    <w:multiLevelType w:val="multilevel"/>
    <w:tmpl w:val="694643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92B0481"/>
    <w:multiLevelType w:val="multilevel"/>
    <w:tmpl w:val="0D84E8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A537D9A"/>
    <w:multiLevelType w:val="multilevel"/>
    <w:tmpl w:val="BEBA80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B796CB5"/>
    <w:multiLevelType w:val="multilevel"/>
    <w:tmpl w:val="426EC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BC26FBE"/>
    <w:multiLevelType w:val="multilevel"/>
    <w:tmpl w:val="40BAB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BF465DB"/>
    <w:multiLevelType w:val="multilevel"/>
    <w:tmpl w:val="891C8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CA621C1"/>
    <w:multiLevelType w:val="multilevel"/>
    <w:tmpl w:val="56708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D154A8D"/>
    <w:multiLevelType w:val="multilevel"/>
    <w:tmpl w:val="7BEED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E2B761C"/>
    <w:multiLevelType w:val="multilevel"/>
    <w:tmpl w:val="A42A8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0381B6F"/>
    <w:multiLevelType w:val="multilevel"/>
    <w:tmpl w:val="671AD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047577C"/>
    <w:multiLevelType w:val="multilevel"/>
    <w:tmpl w:val="01265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06D75F6"/>
    <w:multiLevelType w:val="multilevel"/>
    <w:tmpl w:val="66264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156744A"/>
    <w:multiLevelType w:val="hybridMultilevel"/>
    <w:tmpl w:val="0B62F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330A4E71"/>
    <w:multiLevelType w:val="multilevel"/>
    <w:tmpl w:val="1D92D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3881607"/>
    <w:multiLevelType w:val="multilevel"/>
    <w:tmpl w:val="889C6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349273BA"/>
    <w:multiLevelType w:val="multilevel"/>
    <w:tmpl w:val="E22C5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5426495"/>
    <w:multiLevelType w:val="multilevel"/>
    <w:tmpl w:val="04A68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63F4153"/>
    <w:multiLevelType w:val="multilevel"/>
    <w:tmpl w:val="ADF64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8085990"/>
    <w:multiLevelType w:val="multilevel"/>
    <w:tmpl w:val="47AE4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8BC4C16"/>
    <w:multiLevelType w:val="multilevel"/>
    <w:tmpl w:val="34FE4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8C04F0A"/>
    <w:multiLevelType w:val="multilevel"/>
    <w:tmpl w:val="DE5E4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9194219"/>
    <w:multiLevelType w:val="multilevel"/>
    <w:tmpl w:val="0AC20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9482B92"/>
    <w:multiLevelType w:val="multilevel"/>
    <w:tmpl w:val="7F1E0B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9C15DF9"/>
    <w:multiLevelType w:val="multilevel"/>
    <w:tmpl w:val="CB62FD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AA462B8"/>
    <w:multiLevelType w:val="multilevel"/>
    <w:tmpl w:val="07BC36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AFA3929"/>
    <w:multiLevelType w:val="multilevel"/>
    <w:tmpl w:val="11180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B7234E4"/>
    <w:multiLevelType w:val="multilevel"/>
    <w:tmpl w:val="AD201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C386DCD"/>
    <w:multiLevelType w:val="multilevel"/>
    <w:tmpl w:val="644AF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CA130C7"/>
    <w:multiLevelType w:val="multilevel"/>
    <w:tmpl w:val="08B8C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D757ABA"/>
    <w:multiLevelType w:val="multilevel"/>
    <w:tmpl w:val="2500D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EC41770"/>
    <w:multiLevelType w:val="multilevel"/>
    <w:tmpl w:val="B18E49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F875FE6"/>
    <w:multiLevelType w:val="multilevel"/>
    <w:tmpl w:val="89341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FCE000C"/>
    <w:multiLevelType w:val="multilevel"/>
    <w:tmpl w:val="066C97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1867A2A"/>
    <w:multiLevelType w:val="multilevel"/>
    <w:tmpl w:val="BFF83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3BA7763"/>
    <w:multiLevelType w:val="multilevel"/>
    <w:tmpl w:val="B186F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4913D3A"/>
    <w:multiLevelType w:val="hybridMultilevel"/>
    <w:tmpl w:val="40B6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45970285"/>
    <w:multiLevelType w:val="multilevel"/>
    <w:tmpl w:val="8FE27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45EC3420"/>
    <w:multiLevelType w:val="multilevel"/>
    <w:tmpl w:val="CCD23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48F75EE5"/>
    <w:multiLevelType w:val="multilevel"/>
    <w:tmpl w:val="9790E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4F826AAE"/>
    <w:multiLevelType w:val="multilevel"/>
    <w:tmpl w:val="DE40EA2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08E0F3B"/>
    <w:multiLevelType w:val="multilevel"/>
    <w:tmpl w:val="0C3A71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10C7853"/>
    <w:multiLevelType w:val="multilevel"/>
    <w:tmpl w:val="A000C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13943AA"/>
    <w:multiLevelType w:val="multilevel"/>
    <w:tmpl w:val="4B125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266575B"/>
    <w:multiLevelType w:val="multilevel"/>
    <w:tmpl w:val="F8D0EB2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5322160A"/>
    <w:multiLevelType w:val="multilevel"/>
    <w:tmpl w:val="8474E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4033E0B"/>
    <w:multiLevelType w:val="multilevel"/>
    <w:tmpl w:val="C1A2E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55F5EE5"/>
    <w:multiLevelType w:val="multilevel"/>
    <w:tmpl w:val="62222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5670557"/>
    <w:multiLevelType w:val="multilevel"/>
    <w:tmpl w:val="35B84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71F1AA5"/>
    <w:multiLevelType w:val="multilevel"/>
    <w:tmpl w:val="AC9C8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572915A6"/>
    <w:multiLevelType w:val="multilevel"/>
    <w:tmpl w:val="5BF41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7727F88"/>
    <w:multiLevelType w:val="multilevel"/>
    <w:tmpl w:val="8C4E2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57A4651E"/>
    <w:multiLevelType w:val="multilevel"/>
    <w:tmpl w:val="FF2AA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85E64F0"/>
    <w:multiLevelType w:val="multilevel"/>
    <w:tmpl w:val="50EA7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5B4D6099"/>
    <w:multiLevelType w:val="multilevel"/>
    <w:tmpl w:val="32741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5C4D48DF"/>
    <w:multiLevelType w:val="multilevel"/>
    <w:tmpl w:val="AFDE7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D59652F"/>
    <w:multiLevelType w:val="multilevel"/>
    <w:tmpl w:val="0B3C4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5EFC2FAB"/>
    <w:multiLevelType w:val="multilevel"/>
    <w:tmpl w:val="D27C6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F7C513E"/>
    <w:multiLevelType w:val="multilevel"/>
    <w:tmpl w:val="DB027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0CB22CE"/>
    <w:multiLevelType w:val="multilevel"/>
    <w:tmpl w:val="BF92E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60CE19F0"/>
    <w:multiLevelType w:val="multilevel"/>
    <w:tmpl w:val="AA8AE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62714E6D"/>
    <w:multiLevelType w:val="multilevel"/>
    <w:tmpl w:val="F08CA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2937A70"/>
    <w:multiLevelType w:val="multilevel"/>
    <w:tmpl w:val="B88C6B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2AB190E"/>
    <w:multiLevelType w:val="multilevel"/>
    <w:tmpl w:val="E788CD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3A153BC"/>
    <w:multiLevelType w:val="multilevel"/>
    <w:tmpl w:val="20420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3A90420"/>
    <w:multiLevelType w:val="multilevel"/>
    <w:tmpl w:val="C6CE4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4D16943"/>
    <w:multiLevelType w:val="multilevel"/>
    <w:tmpl w:val="EC12E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65827CA6"/>
    <w:multiLevelType w:val="multilevel"/>
    <w:tmpl w:val="6D4C6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682512C"/>
    <w:multiLevelType w:val="multilevel"/>
    <w:tmpl w:val="9252C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6F62FEF"/>
    <w:multiLevelType w:val="multilevel"/>
    <w:tmpl w:val="5E2E6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67C52C64"/>
    <w:multiLevelType w:val="multilevel"/>
    <w:tmpl w:val="5B9608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69496204"/>
    <w:multiLevelType w:val="multilevel"/>
    <w:tmpl w:val="FD30DA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699F469D"/>
    <w:multiLevelType w:val="multilevel"/>
    <w:tmpl w:val="67163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6AE359B7"/>
    <w:multiLevelType w:val="multilevel"/>
    <w:tmpl w:val="13143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B7B27E1"/>
    <w:multiLevelType w:val="multilevel"/>
    <w:tmpl w:val="416AF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6BFB5AC8"/>
    <w:multiLevelType w:val="multilevel"/>
    <w:tmpl w:val="C616B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6D4406C2"/>
    <w:multiLevelType w:val="multilevel"/>
    <w:tmpl w:val="F75AE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6D6B62C0"/>
    <w:multiLevelType w:val="multilevel"/>
    <w:tmpl w:val="3726F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6DA639AF"/>
    <w:multiLevelType w:val="multilevel"/>
    <w:tmpl w:val="72DCD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E5E6601"/>
    <w:multiLevelType w:val="multilevel"/>
    <w:tmpl w:val="0B643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6EA340F2"/>
    <w:multiLevelType w:val="multilevel"/>
    <w:tmpl w:val="7A208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70A00678"/>
    <w:multiLevelType w:val="multilevel"/>
    <w:tmpl w:val="BBDA1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0E42B3C"/>
    <w:multiLevelType w:val="multilevel"/>
    <w:tmpl w:val="ABEE4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71B45E46"/>
    <w:multiLevelType w:val="multilevel"/>
    <w:tmpl w:val="DF241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724E607A"/>
    <w:multiLevelType w:val="multilevel"/>
    <w:tmpl w:val="DF2C3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754A5DF0"/>
    <w:multiLevelType w:val="multilevel"/>
    <w:tmpl w:val="FCEC8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5AA3A34"/>
    <w:multiLevelType w:val="multilevel"/>
    <w:tmpl w:val="3DDA4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781767CB"/>
    <w:multiLevelType w:val="multilevel"/>
    <w:tmpl w:val="2D046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79A0521D"/>
    <w:multiLevelType w:val="multilevel"/>
    <w:tmpl w:val="E8688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7AD76903"/>
    <w:multiLevelType w:val="multilevel"/>
    <w:tmpl w:val="D200D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7ADE7235"/>
    <w:multiLevelType w:val="multilevel"/>
    <w:tmpl w:val="6AC8D2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7CB612AA"/>
    <w:multiLevelType w:val="multilevel"/>
    <w:tmpl w:val="617EB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7CB91F5A"/>
    <w:multiLevelType w:val="multilevel"/>
    <w:tmpl w:val="13ACF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7D3D5497"/>
    <w:multiLevelType w:val="multilevel"/>
    <w:tmpl w:val="D98A44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7E75247F"/>
    <w:multiLevelType w:val="multilevel"/>
    <w:tmpl w:val="ABDA6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
    <w:abstractNumId w:val="56"/>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2"/>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3"/>
    <w:lvlOverride w:ilvl="0">
      <w:lvl w:ilvl="0">
        <w:start w:val="6"/>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4">
    <w:abstractNumId w:val="62"/>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7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lvl w:ilvl="0">
        <w:start w:val="6"/>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6">
    <w:abstractNumId w:val="9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5"/>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num>
  <w:num w:numId="126">
    <w:abstractNumId w:val="67"/>
  </w:num>
  <w:num w:numId="12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0"/>
    <w:footnote w:id="1"/>
  </w:footnotePr>
  <w:endnotePr>
    <w:endnote w:id="0"/>
    <w:endnote w:id="1"/>
  </w:endnotePr>
  <w:compat/>
  <w:rsids>
    <w:rsidRoot w:val="007B3D81"/>
    <w:rsid w:val="00083204"/>
    <w:rsid w:val="000E67F6"/>
    <w:rsid w:val="00105884"/>
    <w:rsid w:val="001A2031"/>
    <w:rsid w:val="001C2062"/>
    <w:rsid w:val="001E18F0"/>
    <w:rsid w:val="002C34D0"/>
    <w:rsid w:val="00304002"/>
    <w:rsid w:val="0033140F"/>
    <w:rsid w:val="00542613"/>
    <w:rsid w:val="00560944"/>
    <w:rsid w:val="00585E60"/>
    <w:rsid w:val="006020E3"/>
    <w:rsid w:val="0067663B"/>
    <w:rsid w:val="006B4E10"/>
    <w:rsid w:val="006C1F0C"/>
    <w:rsid w:val="007307CA"/>
    <w:rsid w:val="007559B4"/>
    <w:rsid w:val="007B3D81"/>
    <w:rsid w:val="007B5D15"/>
    <w:rsid w:val="007E4B8D"/>
    <w:rsid w:val="00821A9F"/>
    <w:rsid w:val="00873977"/>
    <w:rsid w:val="008A46FD"/>
    <w:rsid w:val="00902244"/>
    <w:rsid w:val="00907F9B"/>
    <w:rsid w:val="00A024FC"/>
    <w:rsid w:val="00A13287"/>
    <w:rsid w:val="00A47106"/>
    <w:rsid w:val="00AF58A8"/>
    <w:rsid w:val="00AF7533"/>
    <w:rsid w:val="00B01933"/>
    <w:rsid w:val="00B57E14"/>
    <w:rsid w:val="00BB51BF"/>
    <w:rsid w:val="00C01324"/>
    <w:rsid w:val="00CC4686"/>
    <w:rsid w:val="00D20A2B"/>
    <w:rsid w:val="00DE3C4B"/>
    <w:rsid w:val="00E47A77"/>
    <w:rsid w:val="00EC5865"/>
    <w:rsid w:val="00EF0A2C"/>
    <w:rsid w:val="00F046DB"/>
    <w:rsid w:val="00FF68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7E14"/>
  </w:style>
  <w:style w:type="paragraph" w:styleId="Titolo1">
    <w:name w:val="heading 1"/>
    <w:basedOn w:val="normal"/>
    <w:next w:val="normal"/>
    <w:rsid w:val="007B3D81"/>
    <w:pPr>
      <w:keepNext/>
      <w:widowControl w:val="0"/>
      <w:tabs>
        <w:tab w:val="left" w:pos="432"/>
      </w:tabs>
      <w:spacing w:before="240" w:after="120"/>
      <w:ind w:left="432" w:hanging="432"/>
      <w:outlineLvl w:val="0"/>
    </w:pPr>
    <w:rPr>
      <w:rFonts w:ascii="Times New Roman" w:eastAsia="Times New Roman" w:hAnsi="Times New Roman" w:cs="Times New Roman"/>
      <w:b/>
      <w:sz w:val="36"/>
      <w:szCs w:val="36"/>
    </w:rPr>
  </w:style>
  <w:style w:type="paragraph" w:styleId="Titolo2">
    <w:name w:val="heading 2"/>
    <w:basedOn w:val="normal"/>
    <w:next w:val="normal"/>
    <w:rsid w:val="007B3D81"/>
    <w:pPr>
      <w:keepNext/>
      <w:widowControl w:val="0"/>
      <w:tabs>
        <w:tab w:val="left" w:pos="576"/>
      </w:tabs>
      <w:spacing w:before="200"/>
      <w:ind w:left="576" w:hanging="576"/>
      <w:outlineLvl w:val="1"/>
    </w:pPr>
    <w:rPr>
      <w:rFonts w:ascii="Times New Roman" w:eastAsia="Times New Roman" w:hAnsi="Times New Roman" w:cs="Times New Roman"/>
      <w:b/>
      <w:sz w:val="32"/>
      <w:szCs w:val="32"/>
    </w:rPr>
  </w:style>
  <w:style w:type="paragraph" w:styleId="Titolo3">
    <w:name w:val="heading 3"/>
    <w:basedOn w:val="normal"/>
    <w:next w:val="normal"/>
    <w:rsid w:val="007B3D81"/>
    <w:pPr>
      <w:keepNext/>
      <w:widowControl w:val="0"/>
      <w:tabs>
        <w:tab w:val="left" w:pos="720"/>
      </w:tabs>
      <w:spacing w:before="140"/>
      <w:ind w:left="720" w:hanging="720"/>
      <w:outlineLvl w:val="2"/>
    </w:pPr>
    <w:rPr>
      <w:rFonts w:ascii="Times New Roman" w:eastAsia="Times New Roman" w:hAnsi="Times New Roman" w:cs="Times New Roman"/>
      <w:b/>
    </w:rPr>
  </w:style>
  <w:style w:type="paragraph" w:styleId="Titolo4">
    <w:name w:val="heading 4"/>
    <w:basedOn w:val="normal"/>
    <w:next w:val="normal"/>
    <w:rsid w:val="007B3D81"/>
    <w:pPr>
      <w:keepNext/>
      <w:keepLines/>
      <w:spacing w:before="240" w:after="40"/>
      <w:outlineLvl w:val="3"/>
    </w:pPr>
    <w:rPr>
      <w:b/>
    </w:rPr>
  </w:style>
  <w:style w:type="paragraph" w:styleId="Titolo5">
    <w:name w:val="heading 5"/>
    <w:basedOn w:val="normal"/>
    <w:next w:val="normal"/>
    <w:rsid w:val="007B3D81"/>
    <w:pPr>
      <w:keepNext/>
      <w:keepLines/>
      <w:spacing w:before="220" w:after="40"/>
      <w:outlineLvl w:val="4"/>
    </w:pPr>
    <w:rPr>
      <w:b/>
      <w:sz w:val="22"/>
      <w:szCs w:val="22"/>
    </w:rPr>
  </w:style>
  <w:style w:type="paragraph" w:styleId="Titolo6">
    <w:name w:val="heading 6"/>
    <w:basedOn w:val="normal"/>
    <w:next w:val="normal"/>
    <w:rsid w:val="007B3D8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B3D81"/>
  </w:style>
  <w:style w:type="table" w:customStyle="1" w:styleId="TableNormal">
    <w:name w:val="Table Normal"/>
    <w:rsid w:val="007B3D81"/>
    <w:tblPr>
      <w:tblCellMar>
        <w:top w:w="0" w:type="dxa"/>
        <w:left w:w="0" w:type="dxa"/>
        <w:bottom w:w="0" w:type="dxa"/>
        <w:right w:w="0" w:type="dxa"/>
      </w:tblCellMar>
    </w:tblPr>
  </w:style>
  <w:style w:type="paragraph" w:styleId="Titolo">
    <w:name w:val="Title"/>
    <w:basedOn w:val="normal"/>
    <w:next w:val="normal"/>
    <w:link w:val="TitoloCarattere"/>
    <w:uiPriority w:val="99"/>
    <w:qFormat/>
    <w:rsid w:val="007B3D81"/>
    <w:pPr>
      <w:keepNext/>
      <w:spacing w:before="240" w:after="120"/>
      <w:jc w:val="center"/>
    </w:pPr>
    <w:rPr>
      <w:rFonts w:ascii="Liberation Sans" w:eastAsia="Liberation Sans" w:hAnsi="Liberation Sans" w:cs="Liberation Sans"/>
      <w:b/>
      <w:sz w:val="56"/>
      <w:szCs w:val="56"/>
    </w:rPr>
  </w:style>
  <w:style w:type="paragraph" w:styleId="Sottotitolo">
    <w:name w:val="Subtitle"/>
    <w:basedOn w:val="normal"/>
    <w:next w:val="normal"/>
    <w:rsid w:val="007B3D81"/>
    <w:pPr>
      <w:keepNext/>
      <w:spacing w:before="60" w:after="120"/>
      <w:jc w:val="center"/>
    </w:pPr>
    <w:rPr>
      <w:rFonts w:ascii="Liberation Sans" w:eastAsia="Liberation Sans" w:hAnsi="Liberation Sans" w:cs="Liberation Sans"/>
      <w:sz w:val="36"/>
      <w:szCs w:val="36"/>
    </w:rPr>
  </w:style>
  <w:style w:type="table" w:customStyle="1" w:styleId="a">
    <w:basedOn w:val="TableNormal"/>
    <w:rsid w:val="007B3D81"/>
    <w:tblPr>
      <w:tblStyleRowBandSize w:val="1"/>
      <w:tblStyleColBandSize w:val="1"/>
      <w:tblCellMar>
        <w:top w:w="100" w:type="dxa"/>
        <w:left w:w="100" w:type="dxa"/>
        <w:bottom w:w="100" w:type="dxa"/>
        <w:right w:w="100" w:type="dxa"/>
      </w:tblCellMar>
    </w:tblPr>
  </w:style>
  <w:style w:type="table" w:customStyle="1" w:styleId="a0">
    <w:basedOn w:val="TableNormal"/>
    <w:rsid w:val="007B3D81"/>
    <w:tblPr>
      <w:tblStyleRowBandSize w:val="1"/>
      <w:tblStyleColBandSize w:val="1"/>
      <w:tblCellMar>
        <w:top w:w="55" w:type="dxa"/>
        <w:left w:w="55" w:type="dxa"/>
        <w:bottom w:w="55" w:type="dxa"/>
        <w:right w:w="55" w:type="dxa"/>
      </w:tblCellMar>
    </w:tblPr>
  </w:style>
  <w:style w:type="table" w:customStyle="1" w:styleId="a1">
    <w:basedOn w:val="TableNormal"/>
    <w:rsid w:val="007B3D81"/>
    <w:tblPr>
      <w:tblStyleRowBandSize w:val="1"/>
      <w:tblStyleColBandSize w:val="1"/>
      <w:tblCellMar>
        <w:top w:w="55" w:type="dxa"/>
        <w:left w:w="55" w:type="dxa"/>
        <w:bottom w:w="55" w:type="dxa"/>
        <w:right w:w="55" w:type="dxa"/>
      </w:tblCellMar>
    </w:tblPr>
  </w:style>
  <w:style w:type="table" w:customStyle="1" w:styleId="a2">
    <w:basedOn w:val="TableNormal"/>
    <w:rsid w:val="007B3D81"/>
    <w:tblPr>
      <w:tblStyleRowBandSize w:val="1"/>
      <w:tblStyleColBandSize w:val="1"/>
      <w:tblCellMar>
        <w:top w:w="28" w:type="dxa"/>
        <w:left w:w="28" w:type="dxa"/>
        <w:bottom w:w="28" w:type="dxa"/>
        <w:right w:w="28" w:type="dxa"/>
      </w:tblCellMar>
    </w:tblPr>
  </w:style>
  <w:style w:type="table" w:customStyle="1" w:styleId="a3">
    <w:basedOn w:val="TableNormal"/>
    <w:rsid w:val="007B3D81"/>
    <w:tblPr>
      <w:tblStyleRowBandSize w:val="1"/>
      <w:tblStyleColBandSize w:val="1"/>
      <w:tblCellMar>
        <w:top w:w="28" w:type="dxa"/>
        <w:left w:w="28" w:type="dxa"/>
        <w:bottom w:w="28" w:type="dxa"/>
        <w:right w:w="28" w:type="dxa"/>
      </w:tblCellMar>
    </w:tblPr>
  </w:style>
  <w:style w:type="paragraph" w:styleId="Testofumetto">
    <w:name w:val="Balloon Text"/>
    <w:basedOn w:val="Normale"/>
    <w:link w:val="TestofumettoCarattere"/>
    <w:uiPriority w:val="99"/>
    <w:semiHidden/>
    <w:unhideWhenUsed/>
    <w:rsid w:val="006C1F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F0C"/>
    <w:rPr>
      <w:rFonts w:ascii="Tahoma" w:hAnsi="Tahoma" w:cs="Tahoma"/>
      <w:sz w:val="16"/>
      <w:szCs w:val="16"/>
    </w:rPr>
  </w:style>
  <w:style w:type="paragraph" w:styleId="NormaleWeb">
    <w:name w:val="Normal (Web)"/>
    <w:basedOn w:val="Normale"/>
    <w:uiPriority w:val="99"/>
    <w:unhideWhenUsed/>
    <w:rsid w:val="006C1F0C"/>
    <w:pP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basedOn w:val="Carpredefinitoparagrafo"/>
    <w:rsid w:val="006C1F0C"/>
  </w:style>
  <w:style w:type="character" w:styleId="Collegamentoipertestuale">
    <w:name w:val="Hyperlink"/>
    <w:basedOn w:val="Carpredefinitoparagrafo"/>
    <w:uiPriority w:val="99"/>
    <w:semiHidden/>
    <w:unhideWhenUsed/>
    <w:rsid w:val="006C1F0C"/>
    <w:rPr>
      <w:color w:val="0000FF"/>
      <w:u w:val="single"/>
    </w:rPr>
  </w:style>
  <w:style w:type="character" w:customStyle="1" w:styleId="TitoloCarattere">
    <w:name w:val="Titolo Carattere"/>
    <w:basedOn w:val="Carpredefinitoparagrafo"/>
    <w:link w:val="Titolo"/>
    <w:uiPriority w:val="99"/>
    <w:rsid w:val="00CC4686"/>
    <w:rPr>
      <w:rFonts w:ascii="Liberation Sans" w:eastAsia="Liberation Sans" w:hAnsi="Liberation Sans" w:cs="Liberation Sans"/>
      <w:b/>
      <w:sz w:val="56"/>
      <w:szCs w:val="56"/>
    </w:rPr>
  </w:style>
  <w:style w:type="paragraph" w:customStyle="1" w:styleId="LO-normal">
    <w:name w:val="LO-normal"/>
    <w:uiPriority w:val="99"/>
    <w:qFormat/>
    <w:rsid w:val="00CC4686"/>
    <w:rPr>
      <w:rFonts w:ascii="Times" w:eastAsia="Times" w:hAnsi="Times" w:cs="Times"/>
      <w:color w:val="auto"/>
      <w:lang w:eastAsia="zh-CN" w:bidi="hi-IN"/>
    </w:rPr>
  </w:style>
  <w:style w:type="paragraph" w:styleId="Paragrafoelenco">
    <w:name w:val="List Paragraph"/>
    <w:basedOn w:val="Normale"/>
    <w:uiPriority w:val="34"/>
    <w:qFormat/>
    <w:rsid w:val="00A13287"/>
    <w:pPr>
      <w:ind w:left="720"/>
      <w:contextualSpacing/>
    </w:pPr>
  </w:style>
</w:styles>
</file>

<file path=word/webSettings.xml><?xml version="1.0" encoding="utf-8"?>
<w:webSettings xmlns:r="http://schemas.openxmlformats.org/officeDocument/2006/relationships" xmlns:w="http://schemas.openxmlformats.org/wordprocessingml/2006/main">
  <w:divs>
    <w:div w:id="447356486">
      <w:bodyDiv w:val="1"/>
      <w:marLeft w:val="0"/>
      <w:marRight w:val="0"/>
      <w:marTop w:val="0"/>
      <w:marBottom w:val="0"/>
      <w:divBdr>
        <w:top w:val="none" w:sz="0" w:space="0" w:color="auto"/>
        <w:left w:val="none" w:sz="0" w:space="0" w:color="auto"/>
        <w:bottom w:val="none" w:sz="0" w:space="0" w:color="auto"/>
        <w:right w:val="none" w:sz="0" w:space="0" w:color="auto"/>
      </w:divBdr>
    </w:div>
    <w:div w:id="650251251">
      <w:bodyDiv w:val="1"/>
      <w:marLeft w:val="0"/>
      <w:marRight w:val="0"/>
      <w:marTop w:val="0"/>
      <w:marBottom w:val="0"/>
      <w:divBdr>
        <w:top w:val="none" w:sz="0" w:space="0" w:color="auto"/>
        <w:left w:val="none" w:sz="0" w:space="0" w:color="auto"/>
        <w:bottom w:val="none" w:sz="0" w:space="0" w:color="auto"/>
        <w:right w:val="none" w:sz="0" w:space="0" w:color="auto"/>
      </w:divBdr>
    </w:div>
    <w:div w:id="650983762">
      <w:bodyDiv w:val="1"/>
      <w:marLeft w:val="0"/>
      <w:marRight w:val="0"/>
      <w:marTop w:val="0"/>
      <w:marBottom w:val="0"/>
      <w:divBdr>
        <w:top w:val="none" w:sz="0" w:space="0" w:color="auto"/>
        <w:left w:val="none" w:sz="0" w:space="0" w:color="auto"/>
        <w:bottom w:val="none" w:sz="0" w:space="0" w:color="auto"/>
        <w:right w:val="none" w:sz="0" w:space="0" w:color="auto"/>
      </w:divBdr>
    </w:div>
    <w:div w:id="1461337525">
      <w:bodyDiv w:val="1"/>
      <w:marLeft w:val="0"/>
      <w:marRight w:val="0"/>
      <w:marTop w:val="0"/>
      <w:marBottom w:val="0"/>
      <w:divBdr>
        <w:top w:val="none" w:sz="0" w:space="0" w:color="auto"/>
        <w:left w:val="none" w:sz="0" w:space="0" w:color="auto"/>
        <w:bottom w:val="none" w:sz="0" w:space="0" w:color="auto"/>
        <w:right w:val="none" w:sz="0" w:space="0" w:color="auto"/>
      </w:divBdr>
    </w:div>
    <w:div w:id="1550068037">
      <w:bodyDiv w:val="1"/>
      <w:marLeft w:val="0"/>
      <w:marRight w:val="0"/>
      <w:marTop w:val="0"/>
      <w:marBottom w:val="0"/>
      <w:divBdr>
        <w:top w:val="none" w:sz="0" w:space="0" w:color="auto"/>
        <w:left w:val="none" w:sz="0" w:space="0" w:color="auto"/>
        <w:bottom w:val="none" w:sz="0" w:space="0" w:color="auto"/>
        <w:right w:val="none" w:sz="0" w:space="0" w:color="auto"/>
      </w:divBdr>
    </w:div>
    <w:div w:id="2125151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776</Words>
  <Characters>4428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Rossini</dc:creator>
  <cp:lastModifiedBy>grazia rossini</cp:lastModifiedBy>
  <cp:revision>12</cp:revision>
  <cp:lastPrinted>2022-06-06T05:28:00Z</cp:lastPrinted>
  <dcterms:created xsi:type="dcterms:W3CDTF">2022-05-19T11:12:00Z</dcterms:created>
  <dcterms:modified xsi:type="dcterms:W3CDTF">2022-06-06T05:32:00Z</dcterms:modified>
</cp:coreProperties>
</file>